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20" w:rsidRPr="00614183" w:rsidRDefault="001440A3" w:rsidP="00614183">
      <w:pPr>
        <w:pStyle w:val="BodyText"/>
        <w:rPr>
          <w:rFonts w:ascii="Book Antiqua" w:eastAsia="Batang" w:hAnsi="Book Antiqua" w:cs="Arial Unicode MS"/>
          <w:b/>
          <w:bCs/>
          <w:color w:val="FF0000"/>
          <w:sz w:val="28"/>
          <w:szCs w:val="28"/>
          <w:u w:val="single"/>
        </w:rPr>
      </w:pPr>
      <w:r>
        <w:rPr>
          <w:b/>
          <w:color w:val="FF0000"/>
          <w:sz w:val="28"/>
          <w:szCs w:val="28"/>
          <w:u w:val="single"/>
        </w:rPr>
        <w:t>2020</w:t>
      </w:r>
      <w:r w:rsidR="00851B20" w:rsidRPr="00614183">
        <w:rPr>
          <w:b/>
          <w:color w:val="FF0000"/>
          <w:sz w:val="28"/>
          <w:szCs w:val="28"/>
          <w:u w:val="single"/>
        </w:rPr>
        <w:t xml:space="preserve"> Vancouver Chinese Golf Club Tournament Schedule</w:t>
      </w:r>
      <w:r w:rsidR="00851B20" w:rsidRPr="00614183">
        <w:rPr>
          <w:rFonts w:ascii="Book Antiqua" w:eastAsia="Batang" w:hAnsi="Book Antiqua" w:cs="Arial Unicode MS"/>
          <w:b/>
          <w:bCs/>
          <w:color w:val="FF0000"/>
          <w:sz w:val="28"/>
          <w:szCs w:val="28"/>
          <w:u w:val="single"/>
        </w:rPr>
        <w:t xml:space="preserve"> </w:t>
      </w:r>
    </w:p>
    <w:p w:rsidR="00851B20" w:rsidRPr="00614183" w:rsidRDefault="00851B20" w:rsidP="00614183">
      <w:pPr>
        <w:pStyle w:val="BodyText"/>
        <w:rPr>
          <w:rFonts w:ascii="Georgia" w:hAnsi="Georgia"/>
          <w:sz w:val="20"/>
          <w:szCs w:val="20"/>
        </w:rPr>
      </w:pPr>
      <w:r w:rsidRPr="00614183">
        <w:rPr>
          <w:rFonts w:ascii="Georgia" w:eastAsia="Batang" w:hAnsi="Georgia"/>
          <w:b/>
          <w:bCs/>
          <w:sz w:val="20"/>
          <w:szCs w:val="20"/>
        </w:rPr>
        <w:t>Club Officers and Directors</w:t>
      </w:r>
      <w:r w:rsidRPr="00614183">
        <w:rPr>
          <w:rFonts w:ascii="Georgia" w:eastAsia="Batang" w:hAnsi="Georgia"/>
          <w:bCs/>
          <w:sz w:val="20"/>
          <w:szCs w:val="20"/>
        </w:rPr>
        <w:t>:</w:t>
      </w:r>
    </w:p>
    <w:p w:rsidR="00851B20" w:rsidRPr="00614183" w:rsidRDefault="00851B20" w:rsidP="00614183">
      <w:pPr>
        <w:pStyle w:val="BodyText"/>
        <w:rPr>
          <w:rStyle w:val="HTMLCode"/>
          <w:rFonts w:ascii="Georgia" w:eastAsia="Arial Unicode MS" w:hAnsi="Georgia" w:cs="Andalus"/>
          <w:sz w:val="18"/>
          <w:szCs w:val="18"/>
        </w:rPr>
      </w:pPr>
      <w:r w:rsidRPr="00614183">
        <w:rPr>
          <w:rStyle w:val="HTMLCode"/>
          <w:rFonts w:ascii="Georgia" w:eastAsia="Arial Unicode MS" w:hAnsi="Georgia" w:cs="Andalus"/>
          <w:sz w:val="18"/>
          <w:szCs w:val="18"/>
        </w:rPr>
        <w:t xml:space="preserve">President:                                  </w:t>
      </w:r>
      <w:r w:rsidR="004E74CC">
        <w:rPr>
          <w:rStyle w:val="HTMLCode"/>
          <w:rFonts w:ascii="Georgia" w:eastAsia="Arial Unicode MS" w:hAnsi="Georgia" w:cs="Andalus"/>
          <w:sz w:val="18"/>
          <w:szCs w:val="18"/>
        </w:rPr>
        <w:t xml:space="preserve"> </w:t>
      </w:r>
      <w:r w:rsidRPr="00614183">
        <w:rPr>
          <w:rStyle w:val="HTMLCode"/>
          <w:rFonts w:ascii="Georgia" w:eastAsia="Arial Unicode MS" w:hAnsi="Georgia" w:cs="Andalus"/>
          <w:sz w:val="18"/>
          <w:szCs w:val="18"/>
        </w:rPr>
        <w:t>Darren Ing</w:t>
      </w:r>
    </w:p>
    <w:p w:rsidR="00851B20" w:rsidRPr="00614183" w:rsidRDefault="00851B20" w:rsidP="00614183">
      <w:pPr>
        <w:pStyle w:val="BodyText"/>
        <w:rPr>
          <w:rStyle w:val="HTMLCode"/>
          <w:rFonts w:ascii="Georgia" w:eastAsia="Arial Unicode MS" w:hAnsi="Georgia" w:cs="Andalus"/>
          <w:sz w:val="18"/>
          <w:szCs w:val="18"/>
        </w:rPr>
      </w:pPr>
      <w:r w:rsidRPr="00614183">
        <w:rPr>
          <w:rStyle w:val="HTMLCode"/>
          <w:rFonts w:ascii="Georgia" w:eastAsia="Arial Unicode MS" w:hAnsi="Georgia" w:cs="Andalus"/>
          <w:sz w:val="18"/>
          <w:szCs w:val="18"/>
        </w:rPr>
        <w:t>Vice Pres</w:t>
      </w:r>
      <w:r w:rsidR="004E74CC">
        <w:rPr>
          <w:rStyle w:val="HTMLCode"/>
          <w:rFonts w:ascii="Georgia" w:eastAsia="Arial Unicode MS" w:hAnsi="Georgia" w:cs="Andalus"/>
          <w:sz w:val="18"/>
          <w:szCs w:val="18"/>
        </w:rPr>
        <w:t xml:space="preserve">ident:                          </w:t>
      </w:r>
      <w:r w:rsidRPr="00614183">
        <w:rPr>
          <w:rStyle w:val="HTMLCode"/>
          <w:rFonts w:ascii="Georgia" w:eastAsia="Arial Unicode MS" w:hAnsi="Georgia" w:cs="Andalus"/>
          <w:sz w:val="18"/>
          <w:szCs w:val="18"/>
        </w:rPr>
        <w:t>Fern Chow</w:t>
      </w:r>
    </w:p>
    <w:p w:rsidR="00851B20" w:rsidRPr="00614183" w:rsidRDefault="00851B20" w:rsidP="00614183">
      <w:pPr>
        <w:pStyle w:val="BodyText"/>
        <w:rPr>
          <w:rStyle w:val="HTMLCode"/>
          <w:rFonts w:ascii="Georgia" w:eastAsia="Arial Unicode MS" w:hAnsi="Georgia" w:cs="Andalus"/>
          <w:sz w:val="18"/>
          <w:szCs w:val="18"/>
        </w:rPr>
      </w:pPr>
      <w:r w:rsidRPr="00614183">
        <w:rPr>
          <w:rStyle w:val="HTMLCode"/>
          <w:rFonts w:ascii="Georgia" w:eastAsia="Arial Unicode MS" w:hAnsi="Georgia" w:cs="Andalus"/>
          <w:sz w:val="18"/>
          <w:szCs w:val="18"/>
        </w:rPr>
        <w:t xml:space="preserve">Federation Liaison Officer:    Gene Wong      </w:t>
      </w:r>
    </w:p>
    <w:p w:rsidR="00851B20" w:rsidRPr="00614183" w:rsidRDefault="00851B20" w:rsidP="00614183">
      <w:pPr>
        <w:pStyle w:val="BodyText"/>
        <w:rPr>
          <w:rStyle w:val="HTMLCode"/>
          <w:rFonts w:ascii="Georgia" w:eastAsia="Arial Unicode MS" w:hAnsi="Georgia" w:cs="Andalus"/>
          <w:sz w:val="18"/>
          <w:szCs w:val="18"/>
        </w:rPr>
      </w:pPr>
      <w:r w:rsidRPr="00614183">
        <w:rPr>
          <w:rStyle w:val="HTMLCode"/>
          <w:rFonts w:ascii="Georgia" w:eastAsia="Arial Unicode MS" w:hAnsi="Georgia" w:cs="Andalus"/>
          <w:sz w:val="18"/>
          <w:szCs w:val="18"/>
        </w:rPr>
        <w:t xml:space="preserve">Secretary:                                  </w:t>
      </w:r>
      <w:r w:rsidR="004E74CC">
        <w:rPr>
          <w:rStyle w:val="HTMLCode"/>
          <w:rFonts w:ascii="Georgia" w:eastAsia="Arial Unicode MS" w:hAnsi="Georgia" w:cs="Andalus"/>
          <w:sz w:val="18"/>
          <w:szCs w:val="18"/>
        </w:rPr>
        <w:t xml:space="preserve"> </w:t>
      </w:r>
      <w:r w:rsidRPr="00614183">
        <w:rPr>
          <w:rStyle w:val="HTMLCode"/>
          <w:rFonts w:ascii="Georgia" w:eastAsia="Arial Unicode MS" w:hAnsi="Georgia" w:cs="Andalus"/>
          <w:sz w:val="18"/>
          <w:szCs w:val="18"/>
        </w:rPr>
        <w:t xml:space="preserve"> Luwan Yang</w:t>
      </w:r>
    </w:p>
    <w:p w:rsidR="00851B20" w:rsidRPr="00614183" w:rsidRDefault="00851B20" w:rsidP="00614183">
      <w:pPr>
        <w:pStyle w:val="BodyText"/>
        <w:rPr>
          <w:rStyle w:val="HTMLCode"/>
          <w:rFonts w:ascii="Georgia" w:eastAsia="Arial Unicode MS" w:hAnsi="Georgia" w:cs="Andalus"/>
          <w:sz w:val="18"/>
          <w:szCs w:val="18"/>
        </w:rPr>
      </w:pPr>
      <w:r w:rsidRPr="00614183">
        <w:rPr>
          <w:rStyle w:val="HTMLCode"/>
          <w:rFonts w:ascii="Georgia" w:eastAsia="Arial Unicode MS" w:hAnsi="Georgia" w:cs="Andalus"/>
          <w:sz w:val="18"/>
          <w:szCs w:val="18"/>
        </w:rPr>
        <w:t xml:space="preserve">Treasurer:                                  </w:t>
      </w:r>
      <w:r w:rsidR="004E74CC">
        <w:rPr>
          <w:rStyle w:val="HTMLCode"/>
          <w:rFonts w:ascii="Georgia" w:eastAsia="Arial Unicode MS" w:hAnsi="Georgia" w:cs="Andalus"/>
          <w:sz w:val="18"/>
          <w:szCs w:val="18"/>
        </w:rPr>
        <w:t xml:space="preserve"> </w:t>
      </w:r>
      <w:r w:rsidRPr="00614183">
        <w:rPr>
          <w:rStyle w:val="HTMLCode"/>
          <w:rFonts w:ascii="Georgia" w:eastAsia="Arial Unicode MS" w:hAnsi="Georgia" w:cs="Andalus"/>
          <w:sz w:val="18"/>
          <w:szCs w:val="18"/>
        </w:rPr>
        <w:t>Lily Ma</w:t>
      </w:r>
    </w:p>
    <w:p w:rsidR="00851B20" w:rsidRPr="00614183" w:rsidRDefault="00851B20" w:rsidP="00614183">
      <w:pPr>
        <w:pStyle w:val="BodyText"/>
        <w:rPr>
          <w:rStyle w:val="HTMLCode"/>
          <w:rFonts w:ascii="Georgia" w:eastAsia="Arial Unicode MS" w:hAnsi="Georgia" w:cs="Andalus"/>
          <w:sz w:val="18"/>
          <w:szCs w:val="18"/>
        </w:rPr>
      </w:pPr>
      <w:r w:rsidRPr="00614183">
        <w:rPr>
          <w:rStyle w:val="HTMLCode"/>
          <w:rFonts w:ascii="Georgia" w:eastAsia="Arial Unicode MS" w:hAnsi="Georgia" w:cs="Andalus"/>
          <w:sz w:val="18"/>
          <w:szCs w:val="18"/>
        </w:rPr>
        <w:t>Membership/News:                 Tonnie Lam</w:t>
      </w:r>
    </w:p>
    <w:p w:rsidR="00851B20" w:rsidRPr="00614183" w:rsidRDefault="00851B20" w:rsidP="00614183">
      <w:pPr>
        <w:pStyle w:val="BodyText"/>
        <w:rPr>
          <w:rStyle w:val="HTMLCode"/>
          <w:rFonts w:ascii="Georgia" w:eastAsia="Arial Unicode MS" w:hAnsi="Georgia" w:cs="Andalus"/>
          <w:sz w:val="18"/>
          <w:szCs w:val="18"/>
        </w:rPr>
      </w:pPr>
      <w:r w:rsidRPr="00614183">
        <w:rPr>
          <w:rStyle w:val="HTMLCode"/>
          <w:rFonts w:ascii="Georgia" w:eastAsia="Arial Unicode MS" w:hAnsi="Georgia" w:cs="Andalus"/>
          <w:sz w:val="18"/>
          <w:szCs w:val="18"/>
        </w:rPr>
        <w:t>Sponsorship/Social:                 Pollyanna Chow</w:t>
      </w:r>
    </w:p>
    <w:p w:rsidR="00851B20" w:rsidRPr="00614183" w:rsidRDefault="00851B20" w:rsidP="00614183">
      <w:pPr>
        <w:pStyle w:val="BodyText"/>
        <w:rPr>
          <w:rStyle w:val="HTMLCode"/>
          <w:rFonts w:ascii="Georgia" w:eastAsia="Arial Unicode MS" w:hAnsi="Georgia" w:cs="Andalus"/>
          <w:sz w:val="18"/>
          <w:szCs w:val="18"/>
        </w:rPr>
      </w:pPr>
      <w:r w:rsidRPr="00614183">
        <w:rPr>
          <w:rStyle w:val="HTMLCode"/>
          <w:rFonts w:ascii="Georgia" w:eastAsia="Arial Unicode MS" w:hAnsi="Georgia" w:cs="Andalus"/>
          <w:sz w:val="18"/>
          <w:szCs w:val="18"/>
        </w:rPr>
        <w:t xml:space="preserve">Web Master:                              Stephen MacDonald </w:t>
      </w:r>
    </w:p>
    <w:p w:rsidR="00851B20" w:rsidRPr="00614183" w:rsidRDefault="00851B20" w:rsidP="00614183">
      <w:pPr>
        <w:pStyle w:val="BodyText"/>
        <w:rPr>
          <w:rStyle w:val="HTMLCode"/>
          <w:rFonts w:ascii="Georgia" w:eastAsia="Arial Unicode MS" w:hAnsi="Georgia" w:cs="Andalus"/>
          <w:sz w:val="18"/>
          <w:szCs w:val="18"/>
        </w:rPr>
      </w:pPr>
      <w:r w:rsidRPr="00614183">
        <w:rPr>
          <w:rStyle w:val="HTMLCode"/>
          <w:rFonts w:ascii="Georgia" w:eastAsia="Arial Unicode MS" w:hAnsi="Georgia" w:cs="Andalus"/>
          <w:sz w:val="18"/>
          <w:szCs w:val="18"/>
        </w:rPr>
        <w:t>Tournament/ Handicap:        Fernando Chow /Edward Lo /Danny Thong</w:t>
      </w:r>
    </w:p>
    <w:tbl>
      <w:tblPr>
        <w:tblW w:w="11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268"/>
        <w:gridCol w:w="992"/>
        <w:gridCol w:w="709"/>
        <w:gridCol w:w="1134"/>
        <w:gridCol w:w="3119"/>
        <w:gridCol w:w="1985"/>
      </w:tblGrid>
      <w:tr w:rsidR="00851B20" w:rsidRPr="00ED3074" w:rsidTr="00012F4D">
        <w:tc>
          <w:tcPr>
            <w:tcW w:w="993" w:type="dxa"/>
          </w:tcPr>
          <w:p w:rsidR="00851B20" w:rsidRPr="00ED3074" w:rsidRDefault="00851B20" w:rsidP="00921FBC">
            <w:pPr>
              <w:spacing w:after="0" w:line="240" w:lineRule="auto"/>
              <w:rPr>
                <w:b/>
                <w:sz w:val="21"/>
                <w:szCs w:val="21"/>
              </w:rPr>
            </w:pPr>
            <w:r w:rsidRPr="00ED3074">
              <w:rPr>
                <w:b/>
                <w:sz w:val="21"/>
                <w:szCs w:val="21"/>
              </w:rPr>
              <w:t>Date</w:t>
            </w:r>
          </w:p>
        </w:tc>
        <w:tc>
          <w:tcPr>
            <w:tcW w:w="2268" w:type="dxa"/>
          </w:tcPr>
          <w:p w:rsidR="00851B20" w:rsidRPr="00ED3074" w:rsidRDefault="00851B20" w:rsidP="00921FBC">
            <w:pPr>
              <w:spacing w:after="0" w:line="240" w:lineRule="auto"/>
              <w:rPr>
                <w:b/>
                <w:sz w:val="21"/>
                <w:szCs w:val="21"/>
              </w:rPr>
            </w:pPr>
            <w:r w:rsidRPr="00ED3074">
              <w:rPr>
                <w:b/>
                <w:sz w:val="21"/>
                <w:szCs w:val="21"/>
              </w:rPr>
              <w:t>Course</w:t>
            </w:r>
          </w:p>
        </w:tc>
        <w:tc>
          <w:tcPr>
            <w:tcW w:w="992" w:type="dxa"/>
          </w:tcPr>
          <w:p w:rsidR="00851B20" w:rsidRDefault="00EC72FA" w:rsidP="00921FBC">
            <w:pPr>
              <w:spacing w:after="0" w:line="240" w:lineRule="auto"/>
              <w:rPr>
                <w:b/>
                <w:sz w:val="21"/>
                <w:szCs w:val="21"/>
              </w:rPr>
            </w:pPr>
            <w:r>
              <w:rPr>
                <w:b/>
                <w:sz w:val="21"/>
                <w:szCs w:val="21"/>
              </w:rPr>
              <w:t xml:space="preserve">G. </w:t>
            </w:r>
            <w:r w:rsidR="00851B20" w:rsidRPr="00ED3074">
              <w:rPr>
                <w:b/>
                <w:sz w:val="21"/>
                <w:szCs w:val="21"/>
              </w:rPr>
              <w:t>Fee</w:t>
            </w:r>
          </w:p>
          <w:p w:rsidR="00851B20" w:rsidRPr="00ED3074" w:rsidRDefault="00851B20" w:rsidP="00921FBC">
            <w:pPr>
              <w:spacing w:after="0" w:line="240" w:lineRule="auto"/>
              <w:rPr>
                <w:b/>
                <w:color w:val="FF0000"/>
                <w:sz w:val="21"/>
                <w:szCs w:val="21"/>
              </w:rPr>
            </w:pPr>
            <w:r>
              <w:rPr>
                <w:b/>
                <w:sz w:val="21"/>
                <w:szCs w:val="21"/>
              </w:rPr>
              <w:t xml:space="preserve"> </w:t>
            </w:r>
            <w:r w:rsidRPr="00D752E7">
              <w:rPr>
                <w:b/>
                <w:sz w:val="16"/>
                <w:szCs w:val="16"/>
              </w:rPr>
              <w:t>(Tax Incl.)</w:t>
            </w:r>
          </w:p>
        </w:tc>
        <w:tc>
          <w:tcPr>
            <w:tcW w:w="709" w:type="dxa"/>
          </w:tcPr>
          <w:p w:rsidR="00851B20" w:rsidRPr="00ED3074" w:rsidRDefault="00851B20" w:rsidP="00921FBC">
            <w:pPr>
              <w:spacing w:after="0" w:line="240" w:lineRule="auto"/>
              <w:rPr>
                <w:b/>
                <w:sz w:val="21"/>
                <w:szCs w:val="21"/>
              </w:rPr>
            </w:pPr>
            <w:r w:rsidRPr="00ED3074">
              <w:rPr>
                <w:b/>
                <w:sz w:val="21"/>
                <w:szCs w:val="21"/>
              </w:rPr>
              <w:t>Field</w:t>
            </w:r>
          </w:p>
        </w:tc>
        <w:tc>
          <w:tcPr>
            <w:tcW w:w="1134" w:type="dxa"/>
          </w:tcPr>
          <w:p w:rsidR="00851B20" w:rsidRPr="00ED3074" w:rsidRDefault="00851B20" w:rsidP="00921FBC">
            <w:pPr>
              <w:spacing w:after="0" w:line="240" w:lineRule="auto"/>
              <w:rPr>
                <w:b/>
                <w:sz w:val="21"/>
                <w:szCs w:val="21"/>
              </w:rPr>
            </w:pPr>
            <w:r w:rsidRPr="00ED3074">
              <w:rPr>
                <w:b/>
                <w:sz w:val="21"/>
                <w:szCs w:val="21"/>
              </w:rPr>
              <w:t>Start</w:t>
            </w:r>
          </w:p>
        </w:tc>
        <w:tc>
          <w:tcPr>
            <w:tcW w:w="3119" w:type="dxa"/>
          </w:tcPr>
          <w:p w:rsidR="00851B20" w:rsidRPr="00ED3074" w:rsidRDefault="00851B20" w:rsidP="00921FBC">
            <w:pPr>
              <w:spacing w:after="0" w:line="240" w:lineRule="auto"/>
              <w:rPr>
                <w:b/>
                <w:sz w:val="21"/>
                <w:szCs w:val="21"/>
              </w:rPr>
            </w:pPr>
            <w:r w:rsidRPr="00ED3074">
              <w:rPr>
                <w:b/>
                <w:sz w:val="21"/>
                <w:szCs w:val="21"/>
              </w:rPr>
              <w:t>Special Event</w:t>
            </w:r>
          </w:p>
        </w:tc>
        <w:tc>
          <w:tcPr>
            <w:tcW w:w="1985" w:type="dxa"/>
          </w:tcPr>
          <w:p w:rsidR="00851B20" w:rsidRPr="00ED3074" w:rsidRDefault="00851B20" w:rsidP="00921FBC">
            <w:pPr>
              <w:spacing w:after="0" w:line="240" w:lineRule="auto"/>
              <w:rPr>
                <w:b/>
                <w:sz w:val="21"/>
                <w:szCs w:val="21"/>
              </w:rPr>
            </w:pPr>
            <w:r w:rsidRPr="00ED3074">
              <w:rPr>
                <w:b/>
                <w:sz w:val="21"/>
                <w:szCs w:val="21"/>
              </w:rPr>
              <w:t>Notes</w:t>
            </w:r>
          </w:p>
        </w:tc>
      </w:tr>
      <w:tr w:rsidR="00851B20" w:rsidRPr="00ED3074" w:rsidTr="00012F4D">
        <w:trPr>
          <w:trHeight w:val="457"/>
        </w:trPr>
        <w:tc>
          <w:tcPr>
            <w:tcW w:w="993" w:type="dxa"/>
          </w:tcPr>
          <w:p w:rsidR="00851B20" w:rsidRPr="00ED3074" w:rsidRDefault="00851B20" w:rsidP="001440A3">
            <w:pPr>
              <w:spacing w:after="0" w:line="240" w:lineRule="auto"/>
              <w:rPr>
                <w:b/>
                <w:sz w:val="21"/>
                <w:szCs w:val="21"/>
              </w:rPr>
            </w:pPr>
            <w:r w:rsidRPr="00ED3074">
              <w:rPr>
                <w:b/>
                <w:sz w:val="21"/>
                <w:szCs w:val="21"/>
              </w:rPr>
              <w:t xml:space="preserve">Apr </w:t>
            </w:r>
            <w:r w:rsidR="001440A3">
              <w:rPr>
                <w:b/>
                <w:sz w:val="21"/>
                <w:szCs w:val="21"/>
              </w:rPr>
              <w:t>19</w:t>
            </w:r>
          </w:p>
        </w:tc>
        <w:tc>
          <w:tcPr>
            <w:tcW w:w="2268" w:type="dxa"/>
          </w:tcPr>
          <w:p w:rsidR="00851B20" w:rsidRPr="00ED3074" w:rsidRDefault="001440A3" w:rsidP="00921FBC">
            <w:pPr>
              <w:spacing w:after="0" w:line="240" w:lineRule="auto"/>
              <w:rPr>
                <w:b/>
                <w:sz w:val="21"/>
                <w:szCs w:val="21"/>
              </w:rPr>
            </w:pPr>
            <w:r>
              <w:rPr>
                <w:b/>
                <w:sz w:val="21"/>
                <w:szCs w:val="21"/>
              </w:rPr>
              <w:t>Bald Eagle</w:t>
            </w:r>
            <w:r w:rsidR="005974A1">
              <w:rPr>
                <w:b/>
                <w:sz w:val="21"/>
                <w:szCs w:val="21"/>
              </w:rPr>
              <w:t xml:space="preserve"> (Pt. Roberts)</w:t>
            </w:r>
          </w:p>
        </w:tc>
        <w:tc>
          <w:tcPr>
            <w:tcW w:w="992" w:type="dxa"/>
          </w:tcPr>
          <w:p w:rsidR="00851B20" w:rsidRPr="00ED3074" w:rsidRDefault="001440A3" w:rsidP="00921FBC">
            <w:pPr>
              <w:spacing w:after="0" w:line="240" w:lineRule="auto"/>
              <w:rPr>
                <w:b/>
                <w:sz w:val="21"/>
                <w:szCs w:val="21"/>
              </w:rPr>
            </w:pPr>
            <w:r>
              <w:rPr>
                <w:b/>
                <w:sz w:val="21"/>
                <w:szCs w:val="21"/>
              </w:rPr>
              <w:t xml:space="preserve">CAD </w:t>
            </w:r>
            <w:r w:rsidR="00EE246D">
              <w:rPr>
                <w:b/>
                <w:sz w:val="21"/>
                <w:szCs w:val="21"/>
              </w:rPr>
              <w:t>60.00</w:t>
            </w:r>
          </w:p>
        </w:tc>
        <w:tc>
          <w:tcPr>
            <w:tcW w:w="709" w:type="dxa"/>
          </w:tcPr>
          <w:p w:rsidR="00851B20" w:rsidRPr="00ED3074" w:rsidRDefault="008D7CD0" w:rsidP="00921FBC">
            <w:pPr>
              <w:spacing w:after="0" w:line="240" w:lineRule="auto"/>
              <w:rPr>
                <w:b/>
                <w:sz w:val="21"/>
                <w:szCs w:val="21"/>
              </w:rPr>
            </w:pPr>
            <w:r>
              <w:rPr>
                <w:b/>
                <w:sz w:val="21"/>
                <w:szCs w:val="21"/>
              </w:rPr>
              <w:t>48</w:t>
            </w:r>
          </w:p>
        </w:tc>
        <w:tc>
          <w:tcPr>
            <w:tcW w:w="1134" w:type="dxa"/>
          </w:tcPr>
          <w:p w:rsidR="00851B20" w:rsidRDefault="001440A3" w:rsidP="00921FBC">
            <w:pPr>
              <w:spacing w:after="0" w:line="240" w:lineRule="auto"/>
              <w:rPr>
                <w:b/>
                <w:sz w:val="21"/>
                <w:szCs w:val="21"/>
              </w:rPr>
            </w:pPr>
            <w:r>
              <w:rPr>
                <w:b/>
                <w:sz w:val="21"/>
                <w:szCs w:val="21"/>
              </w:rPr>
              <w:t>11</w:t>
            </w:r>
            <w:r w:rsidR="00533E8E">
              <w:rPr>
                <w:b/>
                <w:sz w:val="21"/>
                <w:szCs w:val="21"/>
              </w:rPr>
              <w:t>.00</w:t>
            </w:r>
            <w:r>
              <w:rPr>
                <w:b/>
                <w:sz w:val="21"/>
                <w:szCs w:val="21"/>
              </w:rPr>
              <w:t xml:space="preserve"> AM</w:t>
            </w:r>
          </w:p>
          <w:p w:rsidR="00507E73" w:rsidRPr="00ED3074" w:rsidRDefault="00507E73" w:rsidP="00921FBC">
            <w:pPr>
              <w:spacing w:after="0" w:line="240" w:lineRule="auto"/>
              <w:rPr>
                <w:b/>
                <w:sz w:val="21"/>
                <w:szCs w:val="21"/>
              </w:rPr>
            </w:pPr>
          </w:p>
        </w:tc>
        <w:tc>
          <w:tcPr>
            <w:tcW w:w="3119" w:type="dxa"/>
          </w:tcPr>
          <w:p w:rsidR="00851B20" w:rsidRPr="00EB26FB" w:rsidRDefault="00AA33AF" w:rsidP="00921FBC">
            <w:pPr>
              <w:spacing w:after="0" w:line="240" w:lineRule="auto"/>
              <w:rPr>
                <w:b/>
                <w:sz w:val="18"/>
                <w:szCs w:val="18"/>
              </w:rPr>
            </w:pPr>
            <w:r w:rsidRPr="00EB26FB">
              <w:rPr>
                <w:b/>
                <w:sz w:val="18"/>
                <w:szCs w:val="18"/>
              </w:rPr>
              <w:t xml:space="preserve">Singles </w:t>
            </w:r>
            <w:r w:rsidR="00851B20" w:rsidRPr="00EB26FB">
              <w:rPr>
                <w:b/>
                <w:sz w:val="18"/>
                <w:szCs w:val="18"/>
              </w:rPr>
              <w:t>Match Play Qualifying</w:t>
            </w:r>
          </w:p>
          <w:p w:rsidR="008368AE" w:rsidRPr="00D752E7" w:rsidRDefault="00851B20" w:rsidP="00921FBC">
            <w:pPr>
              <w:spacing w:after="0" w:line="240" w:lineRule="auto"/>
              <w:rPr>
                <w:b/>
                <w:sz w:val="18"/>
                <w:szCs w:val="18"/>
              </w:rPr>
            </w:pPr>
            <w:r>
              <w:rPr>
                <w:b/>
                <w:sz w:val="18"/>
                <w:szCs w:val="18"/>
              </w:rPr>
              <w:t>(Low 16 net scores</w:t>
            </w:r>
            <w:r w:rsidR="00D478E0">
              <w:rPr>
                <w:b/>
                <w:sz w:val="18"/>
                <w:szCs w:val="18"/>
              </w:rPr>
              <w:t xml:space="preserve"> / Optional</w:t>
            </w:r>
            <w:r>
              <w:rPr>
                <w:b/>
                <w:sz w:val="18"/>
                <w:szCs w:val="18"/>
              </w:rPr>
              <w:t xml:space="preserve"> )</w:t>
            </w:r>
          </w:p>
          <w:p w:rsidR="00851B20" w:rsidRPr="00D752E7" w:rsidRDefault="00851B20" w:rsidP="00921FBC">
            <w:pPr>
              <w:spacing w:after="0" w:line="240" w:lineRule="auto"/>
              <w:rPr>
                <w:b/>
                <w:sz w:val="18"/>
                <w:szCs w:val="18"/>
              </w:rPr>
            </w:pPr>
          </w:p>
        </w:tc>
        <w:tc>
          <w:tcPr>
            <w:tcW w:w="1985" w:type="dxa"/>
          </w:tcPr>
          <w:p w:rsidR="00851B20" w:rsidRPr="00EC72FA" w:rsidRDefault="001440A3" w:rsidP="00921FBC">
            <w:pPr>
              <w:spacing w:after="0" w:line="240" w:lineRule="auto"/>
              <w:rPr>
                <w:sz w:val="18"/>
                <w:szCs w:val="18"/>
              </w:rPr>
            </w:pPr>
            <w:r>
              <w:rPr>
                <w:sz w:val="18"/>
                <w:szCs w:val="18"/>
              </w:rPr>
              <w:t>Anyone NOT</w:t>
            </w:r>
            <w:r w:rsidR="00EC72FA" w:rsidRPr="00EC72FA">
              <w:rPr>
                <w:sz w:val="18"/>
                <w:szCs w:val="18"/>
              </w:rPr>
              <w:t xml:space="preserve"> wanting </w:t>
            </w:r>
            <w:r w:rsidR="00EC72FA">
              <w:rPr>
                <w:sz w:val="18"/>
                <w:szCs w:val="18"/>
              </w:rPr>
              <w:t>to take part in MP should say NO</w:t>
            </w:r>
            <w:r w:rsidR="00EC72FA" w:rsidRPr="00EC72FA">
              <w:rPr>
                <w:sz w:val="18"/>
                <w:szCs w:val="18"/>
              </w:rPr>
              <w:t xml:space="preserve"> when sign up.</w:t>
            </w:r>
          </w:p>
        </w:tc>
      </w:tr>
      <w:tr w:rsidR="00851B20" w:rsidRPr="00ED3074" w:rsidTr="00012F4D">
        <w:tc>
          <w:tcPr>
            <w:tcW w:w="993" w:type="dxa"/>
          </w:tcPr>
          <w:p w:rsidR="00851B20" w:rsidRPr="00ED3074" w:rsidRDefault="00851B20" w:rsidP="00277F47">
            <w:pPr>
              <w:spacing w:after="0" w:line="240" w:lineRule="auto"/>
              <w:rPr>
                <w:b/>
                <w:sz w:val="21"/>
                <w:szCs w:val="21"/>
              </w:rPr>
            </w:pPr>
            <w:r w:rsidRPr="00ED3074">
              <w:rPr>
                <w:b/>
                <w:sz w:val="21"/>
                <w:szCs w:val="21"/>
              </w:rPr>
              <w:t xml:space="preserve">May </w:t>
            </w:r>
            <w:r w:rsidR="001440A3">
              <w:rPr>
                <w:b/>
                <w:sz w:val="21"/>
                <w:szCs w:val="21"/>
              </w:rPr>
              <w:t>3</w:t>
            </w:r>
          </w:p>
        </w:tc>
        <w:tc>
          <w:tcPr>
            <w:tcW w:w="2268" w:type="dxa"/>
          </w:tcPr>
          <w:p w:rsidR="00851B20" w:rsidRPr="00ED3074" w:rsidRDefault="00851B20" w:rsidP="00921FBC">
            <w:pPr>
              <w:spacing w:after="0" w:line="240" w:lineRule="auto"/>
              <w:rPr>
                <w:b/>
                <w:sz w:val="21"/>
                <w:szCs w:val="21"/>
              </w:rPr>
            </w:pPr>
            <w:proofErr w:type="spellStart"/>
            <w:r w:rsidRPr="00ED3074">
              <w:rPr>
                <w:b/>
                <w:sz w:val="21"/>
                <w:szCs w:val="21"/>
              </w:rPr>
              <w:t>Northview</w:t>
            </w:r>
            <w:proofErr w:type="spellEnd"/>
            <w:r w:rsidRPr="00ED3074">
              <w:rPr>
                <w:b/>
                <w:sz w:val="21"/>
                <w:szCs w:val="21"/>
              </w:rPr>
              <w:t xml:space="preserve"> Ridge</w:t>
            </w:r>
          </w:p>
          <w:p w:rsidR="00851B20" w:rsidRPr="00ED3074" w:rsidRDefault="00851B20" w:rsidP="00921FBC">
            <w:pPr>
              <w:spacing w:after="0" w:line="240" w:lineRule="auto"/>
              <w:rPr>
                <w:b/>
                <w:sz w:val="21"/>
                <w:szCs w:val="21"/>
              </w:rPr>
            </w:pPr>
          </w:p>
        </w:tc>
        <w:tc>
          <w:tcPr>
            <w:tcW w:w="992" w:type="dxa"/>
          </w:tcPr>
          <w:p w:rsidR="00851B20" w:rsidRPr="00ED3074" w:rsidRDefault="00EE246D" w:rsidP="00921FBC">
            <w:pPr>
              <w:spacing w:after="0" w:line="240" w:lineRule="auto"/>
              <w:rPr>
                <w:b/>
                <w:sz w:val="21"/>
                <w:szCs w:val="21"/>
              </w:rPr>
            </w:pPr>
            <w:r>
              <w:rPr>
                <w:b/>
                <w:sz w:val="21"/>
                <w:szCs w:val="21"/>
              </w:rPr>
              <w:t>75.00</w:t>
            </w:r>
          </w:p>
        </w:tc>
        <w:tc>
          <w:tcPr>
            <w:tcW w:w="709" w:type="dxa"/>
          </w:tcPr>
          <w:p w:rsidR="00851B20" w:rsidRPr="00ED3074" w:rsidRDefault="005974A1" w:rsidP="00921FBC">
            <w:pPr>
              <w:spacing w:after="0" w:line="240" w:lineRule="auto"/>
              <w:rPr>
                <w:b/>
                <w:sz w:val="21"/>
                <w:szCs w:val="21"/>
              </w:rPr>
            </w:pPr>
            <w:r>
              <w:rPr>
                <w:b/>
                <w:sz w:val="21"/>
                <w:szCs w:val="21"/>
              </w:rPr>
              <w:t>48</w:t>
            </w:r>
          </w:p>
        </w:tc>
        <w:tc>
          <w:tcPr>
            <w:tcW w:w="1134" w:type="dxa"/>
          </w:tcPr>
          <w:p w:rsidR="00851B20" w:rsidRPr="00ED3074" w:rsidRDefault="005974A1" w:rsidP="005974A1">
            <w:pPr>
              <w:spacing w:after="0" w:line="240" w:lineRule="auto"/>
              <w:rPr>
                <w:b/>
                <w:sz w:val="21"/>
                <w:szCs w:val="21"/>
              </w:rPr>
            </w:pPr>
            <w:r>
              <w:rPr>
                <w:b/>
                <w:sz w:val="21"/>
                <w:szCs w:val="21"/>
              </w:rPr>
              <w:t>11:3</w:t>
            </w:r>
            <w:r w:rsidR="00851B20">
              <w:rPr>
                <w:b/>
                <w:sz w:val="21"/>
                <w:szCs w:val="21"/>
              </w:rPr>
              <w:t>0</w:t>
            </w:r>
            <w:r w:rsidR="007639C4">
              <w:rPr>
                <w:b/>
                <w:sz w:val="21"/>
                <w:szCs w:val="21"/>
              </w:rPr>
              <w:t xml:space="preserve"> </w:t>
            </w:r>
            <w:r>
              <w:rPr>
                <w:b/>
                <w:sz w:val="21"/>
                <w:szCs w:val="21"/>
              </w:rPr>
              <w:t>A</w:t>
            </w:r>
            <w:r w:rsidR="007639C4">
              <w:rPr>
                <w:b/>
                <w:sz w:val="21"/>
                <w:szCs w:val="21"/>
              </w:rPr>
              <w:t>M</w:t>
            </w:r>
          </w:p>
        </w:tc>
        <w:tc>
          <w:tcPr>
            <w:tcW w:w="3119" w:type="dxa"/>
          </w:tcPr>
          <w:p w:rsidR="00851B20" w:rsidRPr="00D752E7" w:rsidRDefault="007D336D" w:rsidP="007D336D">
            <w:pPr>
              <w:spacing w:after="0" w:line="240" w:lineRule="auto"/>
              <w:rPr>
                <w:b/>
                <w:sz w:val="18"/>
                <w:szCs w:val="18"/>
              </w:rPr>
            </w:pPr>
            <w:r>
              <w:rPr>
                <w:b/>
                <w:color w:val="FF0000"/>
                <w:sz w:val="20"/>
                <w:szCs w:val="20"/>
              </w:rPr>
              <w:t>$5 Blind Draw</w:t>
            </w:r>
            <w:r>
              <w:rPr>
                <w:b/>
                <w:sz w:val="20"/>
                <w:szCs w:val="20"/>
              </w:rPr>
              <w:t>,</w:t>
            </w:r>
            <w:r>
              <w:rPr>
                <w:b/>
                <w:color w:val="FF0000"/>
                <w:sz w:val="20"/>
                <w:szCs w:val="20"/>
              </w:rPr>
              <w:t xml:space="preserve"> </w:t>
            </w:r>
            <w:r w:rsidRPr="00EC7F92">
              <w:rPr>
                <w:b/>
                <w:sz w:val="20"/>
                <w:szCs w:val="20"/>
              </w:rPr>
              <w:t>1</w:t>
            </w:r>
            <w:r w:rsidRPr="00EC7F92">
              <w:rPr>
                <w:b/>
                <w:sz w:val="20"/>
                <w:szCs w:val="20"/>
                <w:vertAlign w:val="superscript"/>
              </w:rPr>
              <w:t>st</w:t>
            </w:r>
            <w:r w:rsidRPr="00EC7F92">
              <w:rPr>
                <w:b/>
                <w:sz w:val="20"/>
                <w:szCs w:val="20"/>
              </w:rPr>
              <w:t xml:space="preserve"> round low</w:t>
            </w:r>
            <w:r>
              <w:rPr>
                <w:b/>
                <w:sz w:val="20"/>
                <w:szCs w:val="20"/>
              </w:rPr>
              <w:t xml:space="preserve"> gross &amp; low </w:t>
            </w:r>
            <w:r w:rsidRPr="00EC7F92">
              <w:rPr>
                <w:b/>
                <w:sz w:val="20"/>
                <w:szCs w:val="20"/>
              </w:rPr>
              <w:t>net, Match Play rd 1</w:t>
            </w:r>
          </w:p>
        </w:tc>
        <w:tc>
          <w:tcPr>
            <w:tcW w:w="1985" w:type="dxa"/>
          </w:tcPr>
          <w:p w:rsidR="00851B20" w:rsidRPr="00D752E7" w:rsidRDefault="00851B20" w:rsidP="00921FBC">
            <w:pPr>
              <w:spacing w:after="0" w:line="240" w:lineRule="auto"/>
              <w:rPr>
                <w:sz w:val="20"/>
                <w:szCs w:val="20"/>
              </w:rPr>
            </w:pPr>
          </w:p>
        </w:tc>
      </w:tr>
      <w:tr w:rsidR="00851B20" w:rsidRPr="00ED3074" w:rsidTr="00012F4D">
        <w:trPr>
          <w:trHeight w:val="390"/>
        </w:trPr>
        <w:tc>
          <w:tcPr>
            <w:tcW w:w="993" w:type="dxa"/>
          </w:tcPr>
          <w:p w:rsidR="00851B20" w:rsidRPr="00ED3074" w:rsidRDefault="001440A3" w:rsidP="00551A6E">
            <w:pPr>
              <w:spacing w:after="0" w:line="240" w:lineRule="auto"/>
              <w:rPr>
                <w:b/>
                <w:sz w:val="21"/>
                <w:szCs w:val="21"/>
              </w:rPr>
            </w:pPr>
            <w:r>
              <w:rPr>
                <w:b/>
                <w:sz w:val="21"/>
                <w:szCs w:val="21"/>
              </w:rPr>
              <w:t>May 24</w:t>
            </w:r>
          </w:p>
        </w:tc>
        <w:tc>
          <w:tcPr>
            <w:tcW w:w="2268" w:type="dxa"/>
          </w:tcPr>
          <w:p w:rsidR="00851B20" w:rsidRPr="00ED3074" w:rsidRDefault="00851B20" w:rsidP="00921FBC">
            <w:pPr>
              <w:spacing w:after="0" w:line="240" w:lineRule="auto"/>
              <w:rPr>
                <w:b/>
                <w:sz w:val="21"/>
                <w:szCs w:val="21"/>
              </w:rPr>
            </w:pPr>
            <w:smartTag w:uri="urn:schemas-microsoft-com:office:smarttags" w:element="PlaceType">
              <w:smartTag w:uri="urn:schemas-microsoft-com:office:smarttags" w:element="place">
                <w:smartTag w:uri="urn:schemas-microsoft-com:office:smarttags" w:element="PlaceName">
                  <w:r w:rsidRPr="00ED3074">
                    <w:rPr>
                      <w:b/>
                      <w:sz w:val="21"/>
                      <w:szCs w:val="21"/>
                    </w:rPr>
                    <w:t>Mayfair</w:t>
                  </w:r>
                </w:smartTag>
              </w:smartTag>
              <w:r w:rsidRPr="00ED3074">
                <w:rPr>
                  <w:b/>
                  <w:sz w:val="21"/>
                  <w:szCs w:val="21"/>
                </w:rPr>
                <w:t xml:space="preserve"> </w:t>
              </w:r>
              <w:smartTag w:uri="urn:schemas-microsoft-com:office:smarttags" w:element="PlaceType">
                <w:r w:rsidRPr="00ED3074">
                  <w:rPr>
                    <w:b/>
                    <w:sz w:val="21"/>
                    <w:szCs w:val="21"/>
                  </w:rPr>
                  <w:t>Lakes</w:t>
                </w:r>
              </w:smartTag>
            </w:smartTag>
            <w:r w:rsidRPr="00ED3074">
              <w:rPr>
                <w:b/>
                <w:sz w:val="21"/>
                <w:szCs w:val="21"/>
              </w:rPr>
              <w:t xml:space="preserve"> </w:t>
            </w:r>
          </w:p>
        </w:tc>
        <w:tc>
          <w:tcPr>
            <w:tcW w:w="992" w:type="dxa"/>
          </w:tcPr>
          <w:p w:rsidR="00851B20" w:rsidRPr="00ED3074" w:rsidRDefault="00133F3E" w:rsidP="00921FBC">
            <w:pPr>
              <w:spacing w:after="0" w:line="240" w:lineRule="auto"/>
              <w:rPr>
                <w:b/>
                <w:sz w:val="21"/>
                <w:szCs w:val="21"/>
              </w:rPr>
            </w:pPr>
            <w:r>
              <w:rPr>
                <w:b/>
                <w:sz w:val="21"/>
                <w:szCs w:val="21"/>
              </w:rPr>
              <w:t>70</w:t>
            </w:r>
            <w:r w:rsidR="00B72F0D">
              <w:rPr>
                <w:b/>
                <w:sz w:val="21"/>
                <w:szCs w:val="21"/>
              </w:rPr>
              <w:t>.00</w:t>
            </w:r>
          </w:p>
        </w:tc>
        <w:tc>
          <w:tcPr>
            <w:tcW w:w="709" w:type="dxa"/>
          </w:tcPr>
          <w:p w:rsidR="00851B20" w:rsidRPr="00ED3074" w:rsidRDefault="00F55267" w:rsidP="00CC1DC2">
            <w:pPr>
              <w:spacing w:after="0" w:line="240" w:lineRule="auto"/>
              <w:rPr>
                <w:b/>
                <w:sz w:val="21"/>
                <w:szCs w:val="21"/>
              </w:rPr>
            </w:pPr>
            <w:r>
              <w:rPr>
                <w:b/>
                <w:sz w:val="21"/>
                <w:szCs w:val="21"/>
              </w:rPr>
              <w:t>48</w:t>
            </w:r>
          </w:p>
        </w:tc>
        <w:tc>
          <w:tcPr>
            <w:tcW w:w="1134" w:type="dxa"/>
          </w:tcPr>
          <w:p w:rsidR="00851B20" w:rsidRPr="00ED3074" w:rsidRDefault="005350B3" w:rsidP="00921FBC">
            <w:pPr>
              <w:spacing w:after="0" w:line="240" w:lineRule="auto"/>
              <w:rPr>
                <w:b/>
                <w:sz w:val="21"/>
                <w:szCs w:val="21"/>
              </w:rPr>
            </w:pPr>
            <w:r>
              <w:rPr>
                <w:b/>
                <w:sz w:val="21"/>
                <w:szCs w:val="21"/>
              </w:rPr>
              <w:t>10:00</w:t>
            </w:r>
            <w:r w:rsidR="006D022C">
              <w:rPr>
                <w:b/>
                <w:sz w:val="21"/>
                <w:szCs w:val="21"/>
              </w:rPr>
              <w:t xml:space="preserve"> AM</w:t>
            </w:r>
          </w:p>
        </w:tc>
        <w:tc>
          <w:tcPr>
            <w:tcW w:w="3119" w:type="dxa"/>
          </w:tcPr>
          <w:p w:rsidR="00851B20" w:rsidRPr="00D752E7" w:rsidRDefault="007D336D" w:rsidP="00012F4D">
            <w:pPr>
              <w:spacing w:after="0" w:line="240" w:lineRule="auto"/>
              <w:rPr>
                <w:b/>
                <w:sz w:val="18"/>
                <w:szCs w:val="18"/>
              </w:rPr>
            </w:pPr>
            <w:r w:rsidRPr="00EC7F92">
              <w:rPr>
                <w:b/>
                <w:sz w:val="20"/>
                <w:szCs w:val="20"/>
              </w:rPr>
              <w:t xml:space="preserve">Match Play </w:t>
            </w:r>
            <w:r>
              <w:rPr>
                <w:b/>
                <w:sz w:val="20"/>
                <w:szCs w:val="20"/>
              </w:rPr>
              <w:t>catch up</w:t>
            </w:r>
          </w:p>
        </w:tc>
        <w:tc>
          <w:tcPr>
            <w:tcW w:w="1985" w:type="dxa"/>
          </w:tcPr>
          <w:p w:rsidR="00851B20" w:rsidRPr="00D752E7" w:rsidRDefault="00851B20" w:rsidP="00921FBC">
            <w:pPr>
              <w:spacing w:after="0" w:line="240" w:lineRule="auto"/>
              <w:rPr>
                <w:sz w:val="20"/>
                <w:szCs w:val="20"/>
              </w:rPr>
            </w:pPr>
          </w:p>
        </w:tc>
      </w:tr>
      <w:tr w:rsidR="00851B20" w:rsidRPr="00ED3074" w:rsidTr="00012F4D">
        <w:trPr>
          <w:trHeight w:val="505"/>
        </w:trPr>
        <w:tc>
          <w:tcPr>
            <w:tcW w:w="993" w:type="dxa"/>
          </w:tcPr>
          <w:p w:rsidR="00851B20" w:rsidRPr="00ED3074" w:rsidRDefault="00851B20" w:rsidP="00277F47">
            <w:pPr>
              <w:spacing w:after="0" w:line="240" w:lineRule="auto"/>
              <w:rPr>
                <w:b/>
                <w:sz w:val="21"/>
                <w:szCs w:val="21"/>
              </w:rPr>
            </w:pPr>
            <w:r w:rsidRPr="00ED3074">
              <w:rPr>
                <w:b/>
                <w:sz w:val="21"/>
                <w:szCs w:val="21"/>
              </w:rPr>
              <w:t xml:space="preserve">June </w:t>
            </w:r>
            <w:r w:rsidR="001440A3">
              <w:rPr>
                <w:b/>
                <w:sz w:val="21"/>
                <w:szCs w:val="21"/>
              </w:rPr>
              <w:t>7</w:t>
            </w:r>
          </w:p>
        </w:tc>
        <w:tc>
          <w:tcPr>
            <w:tcW w:w="2268" w:type="dxa"/>
          </w:tcPr>
          <w:p w:rsidR="00CB76B2" w:rsidRPr="00ED3074" w:rsidRDefault="00CB76B2" w:rsidP="00CB76B2">
            <w:pPr>
              <w:spacing w:after="0" w:line="240" w:lineRule="auto"/>
              <w:rPr>
                <w:b/>
                <w:sz w:val="21"/>
                <w:szCs w:val="21"/>
              </w:rPr>
            </w:pPr>
            <w:r>
              <w:rPr>
                <w:b/>
                <w:sz w:val="21"/>
                <w:szCs w:val="21"/>
              </w:rPr>
              <w:t>Kings Links</w:t>
            </w:r>
          </w:p>
          <w:p w:rsidR="00DC6400" w:rsidRPr="00ED3074" w:rsidRDefault="00DC6400" w:rsidP="00A6022F">
            <w:pPr>
              <w:spacing w:after="0" w:line="240" w:lineRule="auto"/>
              <w:rPr>
                <w:b/>
                <w:sz w:val="21"/>
                <w:szCs w:val="21"/>
              </w:rPr>
            </w:pPr>
          </w:p>
        </w:tc>
        <w:tc>
          <w:tcPr>
            <w:tcW w:w="992" w:type="dxa"/>
          </w:tcPr>
          <w:p w:rsidR="00A6022F" w:rsidRPr="00ED3074" w:rsidRDefault="00CB76B2" w:rsidP="00921FBC">
            <w:pPr>
              <w:spacing w:after="0" w:line="240" w:lineRule="auto"/>
              <w:rPr>
                <w:b/>
                <w:sz w:val="21"/>
                <w:szCs w:val="21"/>
              </w:rPr>
            </w:pPr>
            <w:r>
              <w:rPr>
                <w:b/>
                <w:sz w:val="21"/>
                <w:szCs w:val="21"/>
              </w:rPr>
              <w:t>60.00</w:t>
            </w:r>
          </w:p>
        </w:tc>
        <w:tc>
          <w:tcPr>
            <w:tcW w:w="709" w:type="dxa"/>
          </w:tcPr>
          <w:p w:rsidR="00851B20" w:rsidRPr="00ED3074" w:rsidRDefault="00CB76B2" w:rsidP="00551A6E">
            <w:pPr>
              <w:spacing w:after="0" w:line="240" w:lineRule="auto"/>
              <w:rPr>
                <w:b/>
                <w:sz w:val="21"/>
                <w:szCs w:val="21"/>
              </w:rPr>
            </w:pPr>
            <w:r>
              <w:rPr>
                <w:b/>
                <w:sz w:val="21"/>
                <w:szCs w:val="21"/>
              </w:rPr>
              <w:t>40</w:t>
            </w:r>
          </w:p>
        </w:tc>
        <w:tc>
          <w:tcPr>
            <w:tcW w:w="1134" w:type="dxa"/>
          </w:tcPr>
          <w:p w:rsidR="00851B20" w:rsidRPr="00ED3074" w:rsidRDefault="00CB76B2" w:rsidP="00940EEF">
            <w:pPr>
              <w:spacing w:after="0" w:line="240" w:lineRule="auto"/>
              <w:rPr>
                <w:b/>
                <w:sz w:val="21"/>
                <w:szCs w:val="21"/>
              </w:rPr>
            </w:pPr>
            <w:r>
              <w:rPr>
                <w:b/>
                <w:sz w:val="21"/>
                <w:szCs w:val="21"/>
              </w:rPr>
              <w:t>12:</w:t>
            </w:r>
            <w:r w:rsidR="00940EEF">
              <w:rPr>
                <w:b/>
                <w:sz w:val="21"/>
                <w:szCs w:val="21"/>
              </w:rPr>
              <w:t>57</w:t>
            </w:r>
            <w:r>
              <w:rPr>
                <w:b/>
                <w:sz w:val="21"/>
                <w:szCs w:val="21"/>
              </w:rPr>
              <w:t xml:space="preserve"> PM</w:t>
            </w:r>
          </w:p>
        </w:tc>
        <w:tc>
          <w:tcPr>
            <w:tcW w:w="3119" w:type="dxa"/>
          </w:tcPr>
          <w:p w:rsidR="00851B20" w:rsidRPr="00D752E7" w:rsidRDefault="007D336D" w:rsidP="00921FBC">
            <w:pPr>
              <w:spacing w:after="0" w:line="240" w:lineRule="auto"/>
              <w:rPr>
                <w:b/>
                <w:sz w:val="18"/>
                <w:szCs w:val="18"/>
              </w:rPr>
            </w:pPr>
            <w:r>
              <w:rPr>
                <w:b/>
                <w:color w:val="FF0000"/>
                <w:sz w:val="20"/>
                <w:szCs w:val="20"/>
              </w:rPr>
              <w:t>Horse Race</w:t>
            </w:r>
            <w:r>
              <w:rPr>
                <w:b/>
                <w:sz w:val="20"/>
                <w:szCs w:val="20"/>
              </w:rPr>
              <w:t>, Match Play rd 2</w:t>
            </w:r>
          </w:p>
        </w:tc>
        <w:tc>
          <w:tcPr>
            <w:tcW w:w="1985" w:type="dxa"/>
          </w:tcPr>
          <w:p w:rsidR="00851B20" w:rsidRPr="00A6022F" w:rsidRDefault="00DC6400" w:rsidP="00A6022F">
            <w:pPr>
              <w:spacing w:after="0" w:line="240" w:lineRule="auto"/>
              <w:rPr>
                <w:sz w:val="18"/>
                <w:szCs w:val="18"/>
              </w:rPr>
            </w:pPr>
            <w:r w:rsidRPr="00A6022F">
              <w:rPr>
                <w:sz w:val="18"/>
                <w:szCs w:val="18"/>
              </w:rPr>
              <w:tab/>
            </w:r>
          </w:p>
        </w:tc>
      </w:tr>
      <w:tr w:rsidR="00851B20" w:rsidRPr="00ED3074" w:rsidTr="00012F4D">
        <w:trPr>
          <w:trHeight w:val="541"/>
        </w:trPr>
        <w:tc>
          <w:tcPr>
            <w:tcW w:w="993" w:type="dxa"/>
          </w:tcPr>
          <w:p w:rsidR="00851B20" w:rsidRPr="00ED3074" w:rsidRDefault="00277F47" w:rsidP="00277F47">
            <w:pPr>
              <w:spacing w:after="0" w:line="240" w:lineRule="auto"/>
              <w:rPr>
                <w:b/>
                <w:sz w:val="21"/>
                <w:szCs w:val="21"/>
              </w:rPr>
            </w:pPr>
            <w:r>
              <w:rPr>
                <w:b/>
                <w:sz w:val="21"/>
                <w:szCs w:val="21"/>
              </w:rPr>
              <w:t>June 2</w:t>
            </w:r>
            <w:r w:rsidR="001440A3">
              <w:rPr>
                <w:b/>
                <w:sz w:val="21"/>
                <w:szCs w:val="21"/>
              </w:rPr>
              <w:t>8</w:t>
            </w:r>
          </w:p>
        </w:tc>
        <w:tc>
          <w:tcPr>
            <w:tcW w:w="2268" w:type="dxa"/>
          </w:tcPr>
          <w:p w:rsidR="00731918" w:rsidRPr="00ED3074" w:rsidRDefault="00CB76B2" w:rsidP="00731918">
            <w:pPr>
              <w:spacing w:after="0" w:line="240" w:lineRule="auto"/>
              <w:rPr>
                <w:b/>
                <w:sz w:val="21"/>
                <w:szCs w:val="21"/>
              </w:rPr>
            </w:pPr>
            <w:r>
              <w:rPr>
                <w:b/>
                <w:sz w:val="21"/>
                <w:szCs w:val="21"/>
              </w:rPr>
              <w:t>Surrey G.C.</w:t>
            </w:r>
          </w:p>
          <w:p w:rsidR="00851B20" w:rsidRPr="00ED3074" w:rsidRDefault="00851B20" w:rsidP="00921FBC">
            <w:pPr>
              <w:spacing w:after="0" w:line="240" w:lineRule="auto"/>
              <w:rPr>
                <w:b/>
                <w:sz w:val="21"/>
                <w:szCs w:val="21"/>
              </w:rPr>
            </w:pPr>
          </w:p>
        </w:tc>
        <w:tc>
          <w:tcPr>
            <w:tcW w:w="992" w:type="dxa"/>
          </w:tcPr>
          <w:p w:rsidR="00851B20" w:rsidRPr="00ED3074" w:rsidRDefault="00243EC7" w:rsidP="00921FBC">
            <w:pPr>
              <w:spacing w:after="0" w:line="240" w:lineRule="auto"/>
              <w:rPr>
                <w:b/>
                <w:sz w:val="21"/>
                <w:szCs w:val="21"/>
              </w:rPr>
            </w:pPr>
            <w:r>
              <w:rPr>
                <w:b/>
                <w:sz w:val="21"/>
                <w:szCs w:val="21"/>
              </w:rPr>
              <w:t>60</w:t>
            </w:r>
            <w:r w:rsidR="00CB76B2">
              <w:rPr>
                <w:b/>
                <w:sz w:val="21"/>
                <w:szCs w:val="21"/>
              </w:rPr>
              <w:t>.00</w:t>
            </w:r>
          </w:p>
        </w:tc>
        <w:tc>
          <w:tcPr>
            <w:tcW w:w="709" w:type="dxa"/>
          </w:tcPr>
          <w:p w:rsidR="00851B20" w:rsidRPr="00ED3074" w:rsidRDefault="008D7CD0" w:rsidP="00551A6E">
            <w:pPr>
              <w:spacing w:after="0" w:line="240" w:lineRule="auto"/>
              <w:rPr>
                <w:b/>
                <w:sz w:val="21"/>
                <w:szCs w:val="21"/>
              </w:rPr>
            </w:pPr>
            <w:r>
              <w:rPr>
                <w:b/>
                <w:sz w:val="21"/>
                <w:szCs w:val="21"/>
              </w:rPr>
              <w:t>48</w:t>
            </w:r>
          </w:p>
        </w:tc>
        <w:tc>
          <w:tcPr>
            <w:tcW w:w="1134" w:type="dxa"/>
          </w:tcPr>
          <w:p w:rsidR="00851B20" w:rsidRPr="00ED3074" w:rsidRDefault="00CB76B2" w:rsidP="00921FBC">
            <w:pPr>
              <w:spacing w:after="0" w:line="240" w:lineRule="auto"/>
              <w:rPr>
                <w:b/>
                <w:sz w:val="21"/>
                <w:szCs w:val="21"/>
              </w:rPr>
            </w:pPr>
            <w:r>
              <w:rPr>
                <w:b/>
                <w:sz w:val="21"/>
                <w:szCs w:val="21"/>
              </w:rPr>
              <w:t>11:00</w:t>
            </w:r>
            <w:r w:rsidR="00731918">
              <w:rPr>
                <w:b/>
                <w:sz w:val="21"/>
                <w:szCs w:val="21"/>
              </w:rPr>
              <w:t xml:space="preserve"> AM</w:t>
            </w:r>
          </w:p>
        </w:tc>
        <w:tc>
          <w:tcPr>
            <w:tcW w:w="3119" w:type="dxa"/>
          </w:tcPr>
          <w:p w:rsidR="00851B20" w:rsidRPr="00D752E7" w:rsidRDefault="00DC6400" w:rsidP="00FF2B46">
            <w:pPr>
              <w:spacing w:after="0" w:line="240" w:lineRule="auto"/>
              <w:rPr>
                <w:b/>
                <w:sz w:val="18"/>
                <w:szCs w:val="18"/>
              </w:rPr>
            </w:pPr>
            <w:r w:rsidRPr="00EC7F92">
              <w:rPr>
                <w:b/>
                <w:sz w:val="20"/>
                <w:szCs w:val="20"/>
              </w:rPr>
              <w:t xml:space="preserve">Match Play </w:t>
            </w:r>
            <w:r>
              <w:rPr>
                <w:b/>
                <w:sz w:val="20"/>
                <w:szCs w:val="20"/>
              </w:rPr>
              <w:t>catch up</w:t>
            </w:r>
          </w:p>
        </w:tc>
        <w:tc>
          <w:tcPr>
            <w:tcW w:w="1985" w:type="dxa"/>
          </w:tcPr>
          <w:p w:rsidR="00EC72FA" w:rsidRDefault="00EC72FA" w:rsidP="00EC72FA">
            <w:pPr>
              <w:spacing w:after="0" w:line="240" w:lineRule="auto"/>
              <w:rPr>
                <w:sz w:val="18"/>
                <w:szCs w:val="18"/>
              </w:rPr>
            </w:pPr>
            <w:r>
              <w:rPr>
                <w:sz w:val="18"/>
                <w:szCs w:val="18"/>
              </w:rPr>
              <w:t>Power cart $10 only per person shared</w:t>
            </w:r>
          </w:p>
          <w:p w:rsidR="00851B20" w:rsidRPr="00D752E7" w:rsidRDefault="00851B20" w:rsidP="00DC6400">
            <w:pPr>
              <w:spacing w:after="0" w:line="240" w:lineRule="auto"/>
              <w:rPr>
                <w:sz w:val="20"/>
                <w:szCs w:val="20"/>
              </w:rPr>
            </w:pPr>
          </w:p>
        </w:tc>
      </w:tr>
      <w:tr w:rsidR="00851B20" w:rsidRPr="00ED3074" w:rsidTr="00012F4D">
        <w:tc>
          <w:tcPr>
            <w:tcW w:w="993" w:type="dxa"/>
          </w:tcPr>
          <w:p w:rsidR="00851B20" w:rsidRPr="00ED3074" w:rsidRDefault="00851B20" w:rsidP="00277F47">
            <w:pPr>
              <w:spacing w:after="0" w:line="240" w:lineRule="auto"/>
              <w:rPr>
                <w:b/>
                <w:sz w:val="21"/>
                <w:szCs w:val="21"/>
              </w:rPr>
            </w:pPr>
            <w:r w:rsidRPr="00ED3074">
              <w:rPr>
                <w:b/>
                <w:sz w:val="21"/>
                <w:szCs w:val="21"/>
              </w:rPr>
              <w:t>July</w:t>
            </w:r>
            <w:r w:rsidR="00277F47">
              <w:rPr>
                <w:b/>
                <w:sz w:val="21"/>
                <w:szCs w:val="21"/>
              </w:rPr>
              <w:t xml:space="preserve"> </w:t>
            </w:r>
            <w:r w:rsidR="001440A3">
              <w:rPr>
                <w:b/>
                <w:sz w:val="21"/>
                <w:szCs w:val="21"/>
              </w:rPr>
              <w:t>12</w:t>
            </w:r>
          </w:p>
        </w:tc>
        <w:tc>
          <w:tcPr>
            <w:tcW w:w="2268" w:type="dxa"/>
          </w:tcPr>
          <w:p w:rsidR="00851B20" w:rsidRPr="00ED3074" w:rsidRDefault="00851B20" w:rsidP="00921FBC">
            <w:pPr>
              <w:spacing w:after="0" w:line="240" w:lineRule="auto"/>
              <w:rPr>
                <w:b/>
                <w:sz w:val="21"/>
                <w:szCs w:val="21"/>
              </w:rPr>
            </w:pPr>
            <w:smartTag w:uri="urn:schemas-microsoft-com:office:smarttags" w:element="PlaceType">
              <w:smartTag w:uri="urn:schemas-microsoft-com:office:smarttags" w:element="place">
                <w:smartTag w:uri="urn:schemas-microsoft-com:office:smarttags" w:element="PlaceName">
                  <w:r w:rsidRPr="00ED3074">
                    <w:rPr>
                      <w:b/>
                      <w:sz w:val="21"/>
                      <w:szCs w:val="21"/>
                    </w:rPr>
                    <w:t>Meadow</w:t>
                  </w:r>
                </w:smartTag>
              </w:smartTag>
              <w:r w:rsidRPr="00ED3074">
                <w:rPr>
                  <w:b/>
                  <w:sz w:val="21"/>
                  <w:szCs w:val="21"/>
                </w:rPr>
                <w:t xml:space="preserve"> </w:t>
              </w:r>
              <w:smartTag w:uri="urn:schemas-microsoft-com:office:smarttags" w:element="PlaceType">
                <w:r w:rsidRPr="00ED3074">
                  <w:rPr>
                    <w:b/>
                    <w:sz w:val="21"/>
                    <w:szCs w:val="21"/>
                  </w:rPr>
                  <w:t>Gardens</w:t>
                </w:r>
              </w:smartTag>
            </w:smartTag>
          </w:p>
          <w:p w:rsidR="00851B20" w:rsidRPr="00ED3074" w:rsidRDefault="00851B20" w:rsidP="00921FBC">
            <w:pPr>
              <w:spacing w:after="0" w:line="240" w:lineRule="auto"/>
              <w:rPr>
                <w:b/>
                <w:sz w:val="21"/>
                <w:szCs w:val="21"/>
              </w:rPr>
            </w:pPr>
          </w:p>
        </w:tc>
        <w:tc>
          <w:tcPr>
            <w:tcW w:w="992" w:type="dxa"/>
          </w:tcPr>
          <w:p w:rsidR="00851B20" w:rsidRPr="00ED3074" w:rsidRDefault="00890BF1" w:rsidP="00921FBC">
            <w:pPr>
              <w:spacing w:after="0" w:line="240" w:lineRule="auto"/>
              <w:rPr>
                <w:b/>
                <w:sz w:val="21"/>
                <w:szCs w:val="21"/>
              </w:rPr>
            </w:pPr>
            <w:r>
              <w:rPr>
                <w:b/>
                <w:sz w:val="21"/>
                <w:szCs w:val="21"/>
              </w:rPr>
              <w:t>70.00</w:t>
            </w:r>
          </w:p>
        </w:tc>
        <w:tc>
          <w:tcPr>
            <w:tcW w:w="709" w:type="dxa"/>
          </w:tcPr>
          <w:p w:rsidR="00851B20" w:rsidRPr="00ED3074" w:rsidRDefault="00851B20" w:rsidP="00551A6E">
            <w:pPr>
              <w:spacing w:after="0" w:line="240" w:lineRule="auto"/>
              <w:rPr>
                <w:b/>
                <w:sz w:val="21"/>
                <w:szCs w:val="21"/>
              </w:rPr>
            </w:pPr>
            <w:r w:rsidRPr="00ED3074">
              <w:rPr>
                <w:b/>
                <w:sz w:val="21"/>
                <w:szCs w:val="21"/>
              </w:rPr>
              <w:t>4</w:t>
            </w:r>
            <w:r w:rsidR="0023000C">
              <w:rPr>
                <w:b/>
                <w:sz w:val="21"/>
                <w:szCs w:val="21"/>
              </w:rPr>
              <w:t>8</w:t>
            </w:r>
          </w:p>
        </w:tc>
        <w:tc>
          <w:tcPr>
            <w:tcW w:w="1134" w:type="dxa"/>
          </w:tcPr>
          <w:p w:rsidR="00851B20" w:rsidRDefault="00851B20" w:rsidP="00533E8E">
            <w:pPr>
              <w:spacing w:after="0" w:line="240" w:lineRule="auto"/>
              <w:rPr>
                <w:b/>
                <w:sz w:val="21"/>
                <w:szCs w:val="21"/>
              </w:rPr>
            </w:pPr>
            <w:r>
              <w:rPr>
                <w:b/>
                <w:sz w:val="21"/>
                <w:szCs w:val="21"/>
              </w:rPr>
              <w:t>12:</w:t>
            </w:r>
            <w:r w:rsidR="00890BF1">
              <w:rPr>
                <w:b/>
                <w:sz w:val="21"/>
                <w:szCs w:val="21"/>
              </w:rPr>
              <w:t>30</w:t>
            </w:r>
            <w:r w:rsidR="007639C4">
              <w:rPr>
                <w:b/>
                <w:sz w:val="21"/>
                <w:szCs w:val="21"/>
              </w:rPr>
              <w:t xml:space="preserve"> PM</w:t>
            </w:r>
          </w:p>
          <w:p w:rsidR="00533E8E" w:rsidRPr="00ED3074" w:rsidRDefault="00533E8E" w:rsidP="00533E8E">
            <w:pPr>
              <w:spacing w:after="0" w:line="240" w:lineRule="auto"/>
              <w:rPr>
                <w:b/>
                <w:sz w:val="21"/>
                <w:szCs w:val="21"/>
              </w:rPr>
            </w:pPr>
          </w:p>
        </w:tc>
        <w:tc>
          <w:tcPr>
            <w:tcW w:w="3119" w:type="dxa"/>
          </w:tcPr>
          <w:p w:rsidR="00851B20" w:rsidRPr="00D752E7" w:rsidRDefault="007D336D" w:rsidP="00921FBC">
            <w:pPr>
              <w:spacing w:after="0" w:line="240" w:lineRule="auto"/>
              <w:rPr>
                <w:b/>
                <w:sz w:val="18"/>
                <w:szCs w:val="18"/>
              </w:rPr>
            </w:pPr>
            <w:r>
              <w:rPr>
                <w:b/>
                <w:color w:val="FF0000"/>
                <w:sz w:val="20"/>
                <w:szCs w:val="20"/>
              </w:rPr>
              <w:t>$5 Blind Draw</w:t>
            </w:r>
            <w:r>
              <w:rPr>
                <w:b/>
                <w:sz w:val="20"/>
                <w:szCs w:val="20"/>
              </w:rPr>
              <w:t xml:space="preserve">, </w:t>
            </w:r>
            <w:r w:rsidRPr="002864FF">
              <w:rPr>
                <w:b/>
                <w:sz w:val="20"/>
                <w:szCs w:val="20"/>
              </w:rPr>
              <w:t>M</w:t>
            </w:r>
            <w:r>
              <w:rPr>
                <w:b/>
                <w:sz w:val="20"/>
                <w:szCs w:val="20"/>
              </w:rPr>
              <w:t>atch Play rd 3</w:t>
            </w:r>
          </w:p>
        </w:tc>
        <w:tc>
          <w:tcPr>
            <w:tcW w:w="1985" w:type="dxa"/>
          </w:tcPr>
          <w:p w:rsidR="00851B20" w:rsidRPr="00D752E7" w:rsidRDefault="00851B20" w:rsidP="00735E1B">
            <w:pPr>
              <w:spacing w:after="0" w:line="240" w:lineRule="auto"/>
              <w:rPr>
                <w:sz w:val="20"/>
                <w:szCs w:val="20"/>
              </w:rPr>
            </w:pPr>
          </w:p>
        </w:tc>
      </w:tr>
      <w:tr w:rsidR="00851B20" w:rsidRPr="00ED3074" w:rsidTr="00012F4D">
        <w:trPr>
          <w:trHeight w:val="441"/>
        </w:trPr>
        <w:tc>
          <w:tcPr>
            <w:tcW w:w="993" w:type="dxa"/>
          </w:tcPr>
          <w:p w:rsidR="00851B20" w:rsidRPr="00ED3074" w:rsidRDefault="00277F47" w:rsidP="001440A3">
            <w:pPr>
              <w:spacing w:after="0" w:line="240" w:lineRule="auto"/>
              <w:rPr>
                <w:b/>
                <w:sz w:val="21"/>
                <w:szCs w:val="21"/>
              </w:rPr>
            </w:pPr>
            <w:r>
              <w:rPr>
                <w:b/>
                <w:sz w:val="21"/>
                <w:szCs w:val="21"/>
              </w:rPr>
              <w:t>July 2</w:t>
            </w:r>
            <w:r w:rsidR="001440A3">
              <w:rPr>
                <w:b/>
                <w:sz w:val="21"/>
                <w:szCs w:val="21"/>
              </w:rPr>
              <w:t>6</w:t>
            </w:r>
          </w:p>
        </w:tc>
        <w:tc>
          <w:tcPr>
            <w:tcW w:w="2268" w:type="dxa"/>
          </w:tcPr>
          <w:p w:rsidR="00851B20" w:rsidRPr="00ED3074" w:rsidRDefault="00FF2B46" w:rsidP="00921FBC">
            <w:pPr>
              <w:spacing w:after="0" w:line="240" w:lineRule="auto"/>
              <w:rPr>
                <w:b/>
                <w:sz w:val="21"/>
                <w:szCs w:val="21"/>
              </w:rPr>
            </w:pPr>
            <w:r>
              <w:rPr>
                <w:b/>
                <w:sz w:val="21"/>
                <w:szCs w:val="21"/>
              </w:rPr>
              <w:t>Westwood Plateau</w:t>
            </w:r>
          </w:p>
          <w:p w:rsidR="00851B20" w:rsidRPr="00ED3074" w:rsidRDefault="00851B20" w:rsidP="00921FBC">
            <w:pPr>
              <w:spacing w:after="0" w:line="240" w:lineRule="auto"/>
              <w:rPr>
                <w:b/>
                <w:sz w:val="21"/>
                <w:szCs w:val="21"/>
              </w:rPr>
            </w:pPr>
          </w:p>
        </w:tc>
        <w:tc>
          <w:tcPr>
            <w:tcW w:w="992" w:type="dxa"/>
          </w:tcPr>
          <w:p w:rsidR="00851B20" w:rsidRDefault="00EB4F59" w:rsidP="00921FBC">
            <w:pPr>
              <w:spacing w:after="0" w:line="240" w:lineRule="auto"/>
              <w:rPr>
                <w:b/>
                <w:sz w:val="21"/>
                <w:szCs w:val="21"/>
              </w:rPr>
            </w:pPr>
            <w:r>
              <w:rPr>
                <w:b/>
                <w:sz w:val="21"/>
                <w:szCs w:val="21"/>
              </w:rPr>
              <w:t>70</w:t>
            </w:r>
            <w:r w:rsidR="00FE377A">
              <w:rPr>
                <w:b/>
                <w:sz w:val="21"/>
                <w:szCs w:val="21"/>
              </w:rPr>
              <w:t>.00</w:t>
            </w:r>
          </w:p>
          <w:p w:rsidR="00CC1DC2" w:rsidRPr="00CC1DC2" w:rsidRDefault="00CC1DC2" w:rsidP="00CC1DC2">
            <w:pPr>
              <w:spacing w:after="0" w:line="240" w:lineRule="auto"/>
              <w:rPr>
                <w:b/>
                <w:sz w:val="16"/>
                <w:szCs w:val="16"/>
              </w:rPr>
            </w:pPr>
          </w:p>
        </w:tc>
        <w:tc>
          <w:tcPr>
            <w:tcW w:w="709" w:type="dxa"/>
          </w:tcPr>
          <w:p w:rsidR="00851B20" w:rsidRPr="00ED3074" w:rsidRDefault="00851B20" w:rsidP="00921FBC">
            <w:pPr>
              <w:spacing w:after="0" w:line="240" w:lineRule="auto"/>
              <w:rPr>
                <w:b/>
                <w:sz w:val="21"/>
                <w:szCs w:val="21"/>
              </w:rPr>
            </w:pPr>
            <w:r w:rsidRPr="00ED3074">
              <w:rPr>
                <w:b/>
                <w:sz w:val="21"/>
                <w:szCs w:val="21"/>
              </w:rPr>
              <w:t>4</w:t>
            </w:r>
            <w:r w:rsidR="0023000C">
              <w:rPr>
                <w:b/>
                <w:sz w:val="21"/>
                <w:szCs w:val="21"/>
              </w:rPr>
              <w:t>8</w:t>
            </w:r>
          </w:p>
        </w:tc>
        <w:tc>
          <w:tcPr>
            <w:tcW w:w="1134" w:type="dxa"/>
          </w:tcPr>
          <w:p w:rsidR="00851B20" w:rsidRDefault="00FE377A" w:rsidP="00921FBC">
            <w:pPr>
              <w:spacing w:after="0" w:line="240" w:lineRule="auto"/>
              <w:rPr>
                <w:b/>
                <w:sz w:val="21"/>
                <w:szCs w:val="21"/>
              </w:rPr>
            </w:pPr>
            <w:r>
              <w:rPr>
                <w:b/>
                <w:sz w:val="21"/>
                <w:szCs w:val="21"/>
              </w:rPr>
              <w:t>10:30 AM</w:t>
            </w:r>
          </w:p>
          <w:p w:rsidR="00507E73" w:rsidRPr="00ED3074" w:rsidRDefault="00507E73" w:rsidP="00921FBC">
            <w:pPr>
              <w:spacing w:after="0" w:line="240" w:lineRule="auto"/>
              <w:rPr>
                <w:b/>
                <w:sz w:val="21"/>
                <w:szCs w:val="21"/>
              </w:rPr>
            </w:pPr>
          </w:p>
        </w:tc>
        <w:tc>
          <w:tcPr>
            <w:tcW w:w="3119" w:type="dxa"/>
          </w:tcPr>
          <w:p w:rsidR="00851B20" w:rsidRPr="00D752E7" w:rsidRDefault="00DC6400" w:rsidP="00533E8E">
            <w:pPr>
              <w:spacing w:after="0" w:line="240" w:lineRule="auto"/>
              <w:rPr>
                <w:b/>
                <w:sz w:val="18"/>
                <w:szCs w:val="18"/>
              </w:rPr>
            </w:pPr>
            <w:r w:rsidRPr="00EC7F92">
              <w:rPr>
                <w:b/>
                <w:sz w:val="20"/>
                <w:szCs w:val="20"/>
              </w:rPr>
              <w:t xml:space="preserve">Match Play </w:t>
            </w:r>
            <w:r>
              <w:rPr>
                <w:b/>
                <w:sz w:val="20"/>
                <w:szCs w:val="20"/>
              </w:rPr>
              <w:t>catch up</w:t>
            </w:r>
          </w:p>
        </w:tc>
        <w:tc>
          <w:tcPr>
            <w:tcW w:w="1985" w:type="dxa"/>
          </w:tcPr>
          <w:p w:rsidR="00851B20" w:rsidRPr="00AC5FC2" w:rsidRDefault="00EC72FA" w:rsidP="00921FBC">
            <w:pPr>
              <w:spacing w:after="0" w:line="240" w:lineRule="auto"/>
              <w:rPr>
                <w:sz w:val="18"/>
                <w:szCs w:val="18"/>
              </w:rPr>
            </w:pPr>
            <w:r w:rsidRPr="00AC5FC2">
              <w:rPr>
                <w:sz w:val="18"/>
                <w:szCs w:val="18"/>
              </w:rPr>
              <w:t>Power cart included in green fee</w:t>
            </w:r>
          </w:p>
        </w:tc>
      </w:tr>
      <w:tr w:rsidR="00851B20" w:rsidRPr="00ED3074" w:rsidTr="00012F4D">
        <w:trPr>
          <w:trHeight w:val="537"/>
        </w:trPr>
        <w:tc>
          <w:tcPr>
            <w:tcW w:w="993" w:type="dxa"/>
          </w:tcPr>
          <w:p w:rsidR="00851B20" w:rsidRPr="00ED3074" w:rsidRDefault="00851B20" w:rsidP="00277F47">
            <w:pPr>
              <w:spacing w:after="0" w:line="240" w:lineRule="auto"/>
              <w:rPr>
                <w:b/>
                <w:sz w:val="21"/>
                <w:szCs w:val="21"/>
              </w:rPr>
            </w:pPr>
            <w:r w:rsidRPr="00ED3074">
              <w:rPr>
                <w:b/>
                <w:sz w:val="21"/>
                <w:szCs w:val="21"/>
              </w:rPr>
              <w:t xml:space="preserve">Aug </w:t>
            </w:r>
            <w:r w:rsidR="00277F47">
              <w:rPr>
                <w:b/>
                <w:sz w:val="21"/>
                <w:szCs w:val="21"/>
              </w:rPr>
              <w:t>1</w:t>
            </w:r>
            <w:r w:rsidR="001440A3">
              <w:rPr>
                <w:b/>
                <w:sz w:val="21"/>
                <w:szCs w:val="21"/>
              </w:rPr>
              <w:t>6</w:t>
            </w:r>
          </w:p>
        </w:tc>
        <w:tc>
          <w:tcPr>
            <w:tcW w:w="2268" w:type="dxa"/>
          </w:tcPr>
          <w:p w:rsidR="001440A3" w:rsidRPr="00ED3074" w:rsidRDefault="001440A3" w:rsidP="001440A3">
            <w:pPr>
              <w:spacing w:after="0" w:line="240" w:lineRule="auto"/>
              <w:rPr>
                <w:b/>
                <w:sz w:val="21"/>
                <w:szCs w:val="21"/>
              </w:rPr>
            </w:pPr>
            <w:r>
              <w:rPr>
                <w:b/>
                <w:sz w:val="21"/>
                <w:szCs w:val="21"/>
              </w:rPr>
              <w:t>NV Canal  /Calcutta</w:t>
            </w:r>
          </w:p>
          <w:p w:rsidR="00851B20" w:rsidRPr="00ED3074" w:rsidRDefault="00851B20" w:rsidP="002728C0">
            <w:pPr>
              <w:spacing w:after="0" w:line="240" w:lineRule="auto"/>
              <w:rPr>
                <w:b/>
                <w:sz w:val="21"/>
                <w:szCs w:val="21"/>
              </w:rPr>
            </w:pPr>
          </w:p>
        </w:tc>
        <w:tc>
          <w:tcPr>
            <w:tcW w:w="992" w:type="dxa"/>
          </w:tcPr>
          <w:p w:rsidR="00851B20" w:rsidRPr="00ED3074" w:rsidRDefault="005974A1" w:rsidP="00921FBC">
            <w:pPr>
              <w:spacing w:after="0" w:line="240" w:lineRule="auto"/>
              <w:rPr>
                <w:b/>
                <w:sz w:val="21"/>
                <w:szCs w:val="21"/>
              </w:rPr>
            </w:pPr>
            <w:r>
              <w:rPr>
                <w:b/>
                <w:sz w:val="21"/>
                <w:szCs w:val="21"/>
              </w:rPr>
              <w:t>$145</w:t>
            </w:r>
          </w:p>
        </w:tc>
        <w:tc>
          <w:tcPr>
            <w:tcW w:w="709" w:type="dxa"/>
          </w:tcPr>
          <w:p w:rsidR="00851B20" w:rsidRPr="00ED3074" w:rsidRDefault="005974A1" w:rsidP="00921FBC">
            <w:pPr>
              <w:spacing w:after="0" w:line="240" w:lineRule="auto"/>
              <w:rPr>
                <w:b/>
                <w:sz w:val="21"/>
                <w:szCs w:val="21"/>
              </w:rPr>
            </w:pPr>
            <w:bookmarkStart w:id="0" w:name="_GoBack"/>
            <w:bookmarkEnd w:id="0"/>
            <w:r>
              <w:rPr>
                <w:b/>
                <w:sz w:val="21"/>
                <w:szCs w:val="21"/>
              </w:rPr>
              <w:t>48</w:t>
            </w:r>
          </w:p>
        </w:tc>
        <w:tc>
          <w:tcPr>
            <w:tcW w:w="1134" w:type="dxa"/>
          </w:tcPr>
          <w:p w:rsidR="00851B20" w:rsidRPr="00ED3074" w:rsidRDefault="005974A1" w:rsidP="00921FBC">
            <w:pPr>
              <w:spacing w:after="0" w:line="240" w:lineRule="auto"/>
              <w:rPr>
                <w:b/>
                <w:sz w:val="21"/>
                <w:szCs w:val="21"/>
              </w:rPr>
            </w:pPr>
            <w:r>
              <w:rPr>
                <w:b/>
                <w:sz w:val="21"/>
                <w:szCs w:val="21"/>
              </w:rPr>
              <w:t>11</w:t>
            </w:r>
            <w:r w:rsidR="00851B20">
              <w:rPr>
                <w:b/>
                <w:sz w:val="21"/>
                <w:szCs w:val="21"/>
              </w:rPr>
              <w:t>:00</w:t>
            </w:r>
            <w:r>
              <w:rPr>
                <w:b/>
                <w:sz w:val="21"/>
                <w:szCs w:val="21"/>
              </w:rPr>
              <w:t xml:space="preserve"> A</w:t>
            </w:r>
            <w:r w:rsidR="007639C4">
              <w:rPr>
                <w:b/>
                <w:sz w:val="21"/>
                <w:szCs w:val="21"/>
              </w:rPr>
              <w:t>M</w:t>
            </w:r>
          </w:p>
        </w:tc>
        <w:tc>
          <w:tcPr>
            <w:tcW w:w="3119" w:type="dxa"/>
          </w:tcPr>
          <w:p w:rsidR="005974A1" w:rsidRPr="00D752E7" w:rsidRDefault="005974A1" w:rsidP="005974A1">
            <w:pPr>
              <w:spacing w:after="0" w:line="240" w:lineRule="auto"/>
              <w:rPr>
                <w:b/>
                <w:sz w:val="18"/>
                <w:szCs w:val="18"/>
              </w:rPr>
            </w:pPr>
            <w:r w:rsidRPr="00D752E7">
              <w:rPr>
                <w:b/>
                <w:sz w:val="18"/>
                <w:szCs w:val="18"/>
              </w:rPr>
              <w:t xml:space="preserve">Annual </w:t>
            </w:r>
            <w:smartTag w:uri="urn:schemas-microsoft-com:office:smarttags" w:element="PlaceType">
              <w:smartTag w:uri="urn:schemas-microsoft-com:office:smarttags" w:element="place">
                <w:smartTag w:uri="urn:schemas-microsoft-com:office:smarttags" w:element="City">
                  <w:r w:rsidRPr="00D752E7">
                    <w:rPr>
                      <w:b/>
                      <w:sz w:val="18"/>
                      <w:szCs w:val="18"/>
                    </w:rPr>
                    <w:t>Calcutta</w:t>
                  </w:r>
                </w:smartTag>
              </w:smartTag>
            </w:smartTag>
            <w:r w:rsidRPr="00D752E7">
              <w:rPr>
                <w:b/>
                <w:sz w:val="18"/>
                <w:szCs w:val="18"/>
              </w:rPr>
              <w:t xml:space="preserve"> /Post game dinner</w:t>
            </w:r>
          </w:p>
          <w:p w:rsidR="00533E8E" w:rsidRPr="00211A23" w:rsidRDefault="005974A1" w:rsidP="005974A1">
            <w:pPr>
              <w:spacing w:after="0" w:line="240" w:lineRule="auto"/>
              <w:rPr>
                <w:b/>
                <w:strike/>
                <w:sz w:val="18"/>
                <w:szCs w:val="18"/>
              </w:rPr>
            </w:pPr>
            <w:r w:rsidRPr="00D752E7">
              <w:rPr>
                <w:b/>
                <w:sz w:val="18"/>
                <w:szCs w:val="18"/>
              </w:rPr>
              <w:t xml:space="preserve">(Auction dinner Fri </w:t>
            </w:r>
            <w:r>
              <w:rPr>
                <w:b/>
                <w:sz w:val="18"/>
                <w:szCs w:val="18"/>
              </w:rPr>
              <w:t>prior</w:t>
            </w:r>
            <w:r w:rsidRPr="00D752E7">
              <w:rPr>
                <w:b/>
                <w:sz w:val="18"/>
                <w:szCs w:val="18"/>
              </w:rPr>
              <w:t>)</w:t>
            </w:r>
          </w:p>
        </w:tc>
        <w:tc>
          <w:tcPr>
            <w:tcW w:w="1985" w:type="dxa"/>
          </w:tcPr>
          <w:p w:rsidR="00851B20" w:rsidRPr="00810010" w:rsidRDefault="005974A1" w:rsidP="00551A6E">
            <w:pPr>
              <w:spacing w:after="0" w:line="240" w:lineRule="auto"/>
              <w:rPr>
                <w:sz w:val="18"/>
                <w:szCs w:val="18"/>
              </w:rPr>
            </w:pPr>
            <w:r>
              <w:rPr>
                <w:sz w:val="18"/>
                <w:szCs w:val="18"/>
              </w:rPr>
              <w:t>Cost includes post game and Fri auction dinner</w:t>
            </w:r>
          </w:p>
        </w:tc>
      </w:tr>
      <w:tr w:rsidR="00AB1FF9" w:rsidRPr="00ED3074" w:rsidTr="00012F4D">
        <w:trPr>
          <w:trHeight w:val="481"/>
        </w:trPr>
        <w:tc>
          <w:tcPr>
            <w:tcW w:w="993" w:type="dxa"/>
          </w:tcPr>
          <w:p w:rsidR="00AB1FF9" w:rsidRDefault="001440A3" w:rsidP="00551A6E">
            <w:pPr>
              <w:spacing w:after="0" w:line="240" w:lineRule="auto"/>
              <w:rPr>
                <w:b/>
                <w:sz w:val="21"/>
                <w:szCs w:val="21"/>
              </w:rPr>
            </w:pPr>
            <w:r>
              <w:rPr>
                <w:b/>
                <w:sz w:val="21"/>
                <w:szCs w:val="21"/>
              </w:rPr>
              <w:t>Aug 30</w:t>
            </w:r>
          </w:p>
          <w:p w:rsidR="00AB1FF9" w:rsidRPr="00ED3074" w:rsidRDefault="00AB1FF9" w:rsidP="00551A6E">
            <w:pPr>
              <w:spacing w:after="0" w:line="240" w:lineRule="auto"/>
              <w:rPr>
                <w:b/>
                <w:sz w:val="21"/>
                <w:szCs w:val="21"/>
              </w:rPr>
            </w:pPr>
          </w:p>
        </w:tc>
        <w:tc>
          <w:tcPr>
            <w:tcW w:w="2268" w:type="dxa"/>
          </w:tcPr>
          <w:p w:rsidR="00AB1FF9" w:rsidRPr="00ED3074" w:rsidRDefault="001440A3" w:rsidP="001440A3">
            <w:pPr>
              <w:spacing w:after="0" w:line="240" w:lineRule="auto"/>
              <w:rPr>
                <w:b/>
                <w:sz w:val="21"/>
                <w:szCs w:val="21"/>
              </w:rPr>
            </w:pPr>
            <w:r>
              <w:rPr>
                <w:b/>
                <w:sz w:val="21"/>
                <w:szCs w:val="21"/>
              </w:rPr>
              <w:t>Redwoods G.C,</w:t>
            </w:r>
          </w:p>
        </w:tc>
        <w:tc>
          <w:tcPr>
            <w:tcW w:w="992" w:type="dxa"/>
          </w:tcPr>
          <w:p w:rsidR="00AB1FF9" w:rsidRPr="00ED3074" w:rsidRDefault="007D336D" w:rsidP="000C3AB8">
            <w:pPr>
              <w:spacing w:after="0" w:line="240" w:lineRule="auto"/>
              <w:rPr>
                <w:b/>
                <w:sz w:val="21"/>
                <w:szCs w:val="21"/>
              </w:rPr>
            </w:pPr>
            <w:r>
              <w:rPr>
                <w:b/>
                <w:sz w:val="21"/>
                <w:szCs w:val="21"/>
              </w:rPr>
              <w:t>70.00</w:t>
            </w:r>
          </w:p>
        </w:tc>
        <w:tc>
          <w:tcPr>
            <w:tcW w:w="709" w:type="dxa"/>
          </w:tcPr>
          <w:p w:rsidR="00AB1FF9" w:rsidRPr="00ED3074" w:rsidRDefault="007D336D" w:rsidP="000C3AB8">
            <w:pPr>
              <w:spacing w:after="0" w:line="240" w:lineRule="auto"/>
              <w:rPr>
                <w:b/>
                <w:sz w:val="21"/>
                <w:szCs w:val="21"/>
              </w:rPr>
            </w:pPr>
            <w:r>
              <w:rPr>
                <w:b/>
                <w:sz w:val="21"/>
                <w:szCs w:val="21"/>
              </w:rPr>
              <w:t>48</w:t>
            </w:r>
          </w:p>
        </w:tc>
        <w:tc>
          <w:tcPr>
            <w:tcW w:w="1134" w:type="dxa"/>
          </w:tcPr>
          <w:p w:rsidR="00AB1FF9" w:rsidRPr="00ED3074" w:rsidRDefault="007D336D" w:rsidP="000C3AB8">
            <w:pPr>
              <w:spacing w:after="0" w:line="240" w:lineRule="auto"/>
              <w:rPr>
                <w:b/>
                <w:sz w:val="21"/>
                <w:szCs w:val="21"/>
              </w:rPr>
            </w:pPr>
            <w:r w:rsidRPr="00ED3074">
              <w:rPr>
                <w:b/>
                <w:sz w:val="21"/>
                <w:szCs w:val="21"/>
              </w:rPr>
              <w:t>12</w:t>
            </w:r>
            <w:r>
              <w:rPr>
                <w:b/>
                <w:sz w:val="21"/>
                <w:szCs w:val="21"/>
              </w:rPr>
              <w:t>:00 PM</w:t>
            </w:r>
          </w:p>
        </w:tc>
        <w:tc>
          <w:tcPr>
            <w:tcW w:w="3119" w:type="dxa"/>
          </w:tcPr>
          <w:p w:rsidR="00AB1FF9" w:rsidRPr="00211A23" w:rsidRDefault="007D336D" w:rsidP="000C3AB8">
            <w:pPr>
              <w:spacing w:after="0" w:line="240" w:lineRule="auto"/>
              <w:rPr>
                <w:b/>
                <w:strike/>
                <w:sz w:val="18"/>
                <w:szCs w:val="18"/>
              </w:rPr>
            </w:pPr>
            <w:r>
              <w:rPr>
                <w:b/>
                <w:color w:val="FF0000"/>
                <w:sz w:val="20"/>
                <w:szCs w:val="20"/>
              </w:rPr>
              <w:t>Horse Race</w:t>
            </w:r>
            <w:r>
              <w:rPr>
                <w:b/>
                <w:sz w:val="20"/>
                <w:szCs w:val="20"/>
              </w:rPr>
              <w:t>, Match Play rd 4</w:t>
            </w:r>
          </w:p>
        </w:tc>
        <w:tc>
          <w:tcPr>
            <w:tcW w:w="1985" w:type="dxa"/>
          </w:tcPr>
          <w:p w:rsidR="00AB1FF9" w:rsidRPr="00D752E7" w:rsidRDefault="00AB1FF9" w:rsidP="000C3AB8">
            <w:pPr>
              <w:spacing w:after="0" w:line="240" w:lineRule="auto"/>
              <w:rPr>
                <w:sz w:val="20"/>
                <w:szCs w:val="20"/>
              </w:rPr>
            </w:pPr>
          </w:p>
        </w:tc>
      </w:tr>
      <w:tr w:rsidR="00FF2B46" w:rsidRPr="00ED3074" w:rsidTr="00012F4D">
        <w:trPr>
          <w:trHeight w:val="481"/>
        </w:trPr>
        <w:tc>
          <w:tcPr>
            <w:tcW w:w="993" w:type="dxa"/>
          </w:tcPr>
          <w:p w:rsidR="00FF2B46" w:rsidRPr="00ED3074" w:rsidRDefault="00FF2B46" w:rsidP="00277F47">
            <w:pPr>
              <w:spacing w:after="0" w:line="240" w:lineRule="auto"/>
              <w:rPr>
                <w:b/>
                <w:sz w:val="21"/>
                <w:szCs w:val="21"/>
              </w:rPr>
            </w:pPr>
            <w:r>
              <w:rPr>
                <w:b/>
                <w:sz w:val="21"/>
                <w:szCs w:val="21"/>
              </w:rPr>
              <w:t xml:space="preserve">Sept </w:t>
            </w:r>
            <w:r w:rsidR="001440A3">
              <w:rPr>
                <w:b/>
                <w:sz w:val="21"/>
                <w:szCs w:val="21"/>
              </w:rPr>
              <w:t>5/6</w:t>
            </w:r>
          </w:p>
        </w:tc>
        <w:tc>
          <w:tcPr>
            <w:tcW w:w="2268" w:type="dxa"/>
          </w:tcPr>
          <w:p w:rsidR="00FF2B46" w:rsidRPr="00ED3074" w:rsidRDefault="00FF2B46" w:rsidP="00921FBC">
            <w:pPr>
              <w:spacing w:after="0" w:line="240" w:lineRule="auto"/>
              <w:rPr>
                <w:b/>
                <w:sz w:val="21"/>
                <w:szCs w:val="21"/>
              </w:rPr>
            </w:pPr>
            <w:r>
              <w:rPr>
                <w:b/>
                <w:sz w:val="21"/>
                <w:szCs w:val="21"/>
              </w:rPr>
              <w:t>Intercity Tournament 2-day event</w:t>
            </w:r>
          </w:p>
        </w:tc>
        <w:tc>
          <w:tcPr>
            <w:tcW w:w="992" w:type="dxa"/>
          </w:tcPr>
          <w:p w:rsidR="00FF2B46" w:rsidRPr="00D752E7" w:rsidRDefault="00FF2B46" w:rsidP="00D03715">
            <w:pPr>
              <w:spacing w:after="0" w:line="240" w:lineRule="auto"/>
              <w:rPr>
                <w:b/>
                <w:sz w:val="16"/>
                <w:szCs w:val="16"/>
              </w:rPr>
            </w:pPr>
            <w:r w:rsidRPr="00722D55">
              <w:rPr>
                <w:b/>
              </w:rPr>
              <w:t>TB</w:t>
            </w:r>
            <w:r w:rsidR="00EC72FA">
              <w:rPr>
                <w:b/>
              </w:rPr>
              <w:t>D</w:t>
            </w:r>
          </w:p>
        </w:tc>
        <w:tc>
          <w:tcPr>
            <w:tcW w:w="709" w:type="dxa"/>
          </w:tcPr>
          <w:p w:rsidR="00FF2B46" w:rsidRPr="00ED3074" w:rsidRDefault="00FF2B46" w:rsidP="00921FBC">
            <w:pPr>
              <w:spacing w:after="0" w:line="240" w:lineRule="auto"/>
              <w:rPr>
                <w:b/>
                <w:sz w:val="21"/>
                <w:szCs w:val="21"/>
              </w:rPr>
            </w:pPr>
            <w:r>
              <w:rPr>
                <w:b/>
                <w:sz w:val="21"/>
                <w:szCs w:val="21"/>
              </w:rPr>
              <w:t>144</w:t>
            </w:r>
          </w:p>
        </w:tc>
        <w:tc>
          <w:tcPr>
            <w:tcW w:w="1134" w:type="dxa"/>
          </w:tcPr>
          <w:p w:rsidR="00FF2B46" w:rsidRPr="00ED3074" w:rsidRDefault="00CC1DC2" w:rsidP="0002557D">
            <w:pPr>
              <w:spacing w:after="0" w:line="240" w:lineRule="auto"/>
              <w:rPr>
                <w:b/>
                <w:sz w:val="21"/>
                <w:szCs w:val="21"/>
              </w:rPr>
            </w:pPr>
            <w:r>
              <w:rPr>
                <w:b/>
                <w:sz w:val="21"/>
                <w:szCs w:val="21"/>
              </w:rPr>
              <w:t xml:space="preserve">    </w:t>
            </w:r>
            <w:r w:rsidR="00FF2B46">
              <w:rPr>
                <w:b/>
                <w:sz w:val="21"/>
                <w:szCs w:val="21"/>
              </w:rPr>
              <w:t>TBA</w:t>
            </w:r>
          </w:p>
        </w:tc>
        <w:tc>
          <w:tcPr>
            <w:tcW w:w="3119" w:type="dxa"/>
          </w:tcPr>
          <w:p w:rsidR="00FF2B46" w:rsidRDefault="00FF2B46" w:rsidP="001440A3">
            <w:pPr>
              <w:spacing w:after="0" w:line="240" w:lineRule="auto"/>
              <w:rPr>
                <w:b/>
                <w:sz w:val="18"/>
                <w:szCs w:val="18"/>
              </w:rPr>
            </w:pPr>
            <w:r>
              <w:rPr>
                <w:b/>
                <w:sz w:val="18"/>
                <w:szCs w:val="18"/>
              </w:rPr>
              <w:t>Annual 4</w:t>
            </w:r>
            <w:r w:rsidR="001440A3">
              <w:rPr>
                <w:b/>
                <w:sz w:val="18"/>
                <w:szCs w:val="18"/>
              </w:rPr>
              <w:t xml:space="preserve">-city tournament hosted by the VCGC </w:t>
            </w:r>
            <w:r>
              <w:rPr>
                <w:b/>
                <w:sz w:val="18"/>
                <w:szCs w:val="18"/>
              </w:rPr>
              <w:t>this year</w:t>
            </w:r>
            <w:r w:rsidR="00EB26FB">
              <w:rPr>
                <w:b/>
                <w:sz w:val="18"/>
                <w:szCs w:val="18"/>
              </w:rPr>
              <w:t>.</w:t>
            </w:r>
          </w:p>
        </w:tc>
        <w:tc>
          <w:tcPr>
            <w:tcW w:w="1985" w:type="dxa"/>
          </w:tcPr>
          <w:p w:rsidR="00FF2B46" w:rsidRPr="0091276D" w:rsidRDefault="00FF2B46" w:rsidP="00C619B0">
            <w:pPr>
              <w:spacing w:after="0" w:line="240" w:lineRule="auto"/>
              <w:rPr>
                <w:sz w:val="18"/>
                <w:szCs w:val="18"/>
              </w:rPr>
            </w:pPr>
            <w:r w:rsidRPr="0091276D">
              <w:rPr>
                <w:sz w:val="18"/>
                <w:szCs w:val="18"/>
              </w:rPr>
              <w:t>A Federation Invitational event</w:t>
            </w:r>
            <w:r w:rsidR="00EC72FA">
              <w:rPr>
                <w:sz w:val="18"/>
                <w:szCs w:val="18"/>
              </w:rPr>
              <w:t xml:space="preserve"> </w:t>
            </w:r>
            <w:r w:rsidR="00B72F0D" w:rsidRPr="0091276D">
              <w:rPr>
                <w:sz w:val="18"/>
                <w:szCs w:val="18"/>
              </w:rPr>
              <w:t xml:space="preserve"> – more info later</w:t>
            </w:r>
          </w:p>
        </w:tc>
      </w:tr>
      <w:tr w:rsidR="00FF2B46" w:rsidRPr="00ED3074" w:rsidTr="00AC5FC2">
        <w:trPr>
          <w:trHeight w:val="492"/>
        </w:trPr>
        <w:tc>
          <w:tcPr>
            <w:tcW w:w="993" w:type="dxa"/>
          </w:tcPr>
          <w:p w:rsidR="00FF2B46" w:rsidRPr="00ED3074" w:rsidRDefault="00FF2B46" w:rsidP="001440A3">
            <w:pPr>
              <w:spacing w:after="0" w:line="240" w:lineRule="auto"/>
              <w:rPr>
                <w:b/>
                <w:sz w:val="21"/>
                <w:szCs w:val="21"/>
              </w:rPr>
            </w:pPr>
            <w:r w:rsidRPr="00ED3074">
              <w:rPr>
                <w:b/>
                <w:sz w:val="21"/>
                <w:szCs w:val="21"/>
              </w:rPr>
              <w:t xml:space="preserve">Sept </w:t>
            </w:r>
            <w:r w:rsidR="001440A3">
              <w:rPr>
                <w:b/>
                <w:sz w:val="21"/>
                <w:szCs w:val="21"/>
              </w:rPr>
              <w:t>20</w:t>
            </w:r>
          </w:p>
        </w:tc>
        <w:tc>
          <w:tcPr>
            <w:tcW w:w="2268" w:type="dxa"/>
          </w:tcPr>
          <w:p w:rsidR="00735E1B" w:rsidRPr="00ED3074" w:rsidRDefault="001440A3" w:rsidP="00735E1B">
            <w:pPr>
              <w:spacing w:after="0" w:line="240" w:lineRule="auto"/>
              <w:rPr>
                <w:b/>
                <w:sz w:val="21"/>
                <w:szCs w:val="21"/>
              </w:rPr>
            </w:pPr>
            <w:r>
              <w:rPr>
                <w:b/>
                <w:sz w:val="21"/>
                <w:szCs w:val="21"/>
              </w:rPr>
              <w:t>UBC</w:t>
            </w:r>
          </w:p>
          <w:p w:rsidR="00FF2B46" w:rsidRPr="00ED3074" w:rsidRDefault="00FF2B46" w:rsidP="002728C0">
            <w:pPr>
              <w:spacing w:after="0" w:line="240" w:lineRule="auto"/>
              <w:rPr>
                <w:b/>
                <w:sz w:val="21"/>
                <w:szCs w:val="21"/>
              </w:rPr>
            </w:pPr>
          </w:p>
        </w:tc>
        <w:tc>
          <w:tcPr>
            <w:tcW w:w="992" w:type="dxa"/>
          </w:tcPr>
          <w:p w:rsidR="00FF2B46" w:rsidRPr="00ED3074" w:rsidRDefault="00940EEF" w:rsidP="00921FBC">
            <w:pPr>
              <w:spacing w:after="0" w:line="240" w:lineRule="auto"/>
              <w:rPr>
                <w:b/>
                <w:sz w:val="21"/>
                <w:szCs w:val="21"/>
              </w:rPr>
            </w:pPr>
            <w:r>
              <w:rPr>
                <w:b/>
                <w:sz w:val="21"/>
                <w:szCs w:val="21"/>
              </w:rPr>
              <w:t>$75.00</w:t>
            </w:r>
          </w:p>
        </w:tc>
        <w:tc>
          <w:tcPr>
            <w:tcW w:w="709" w:type="dxa"/>
          </w:tcPr>
          <w:p w:rsidR="00FF2B46" w:rsidRPr="00ED3074" w:rsidRDefault="00FF2B46" w:rsidP="00921FBC">
            <w:pPr>
              <w:spacing w:after="0" w:line="240" w:lineRule="auto"/>
              <w:rPr>
                <w:b/>
                <w:sz w:val="21"/>
                <w:szCs w:val="21"/>
              </w:rPr>
            </w:pPr>
            <w:r w:rsidRPr="00ED3074">
              <w:rPr>
                <w:b/>
                <w:sz w:val="21"/>
                <w:szCs w:val="21"/>
              </w:rPr>
              <w:t>4</w:t>
            </w:r>
            <w:r>
              <w:rPr>
                <w:b/>
                <w:sz w:val="21"/>
                <w:szCs w:val="21"/>
              </w:rPr>
              <w:t>0</w:t>
            </w:r>
          </w:p>
        </w:tc>
        <w:tc>
          <w:tcPr>
            <w:tcW w:w="1134" w:type="dxa"/>
          </w:tcPr>
          <w:p w:rsidR="00FF2B46" w:rsidRPr="00ED3074" w:rsidRDefault="00FF2B46" w:rsidP="00921FBC">
            <w:pPr>
              <w:spacing w:after="0" w:line="240" w:lineRule="auto"/>
              <w:rPr>
                <w:b/>
                <w:sz w:val="21"/>
                <w:szCs w:val="21"/>
              </w:rPr>
            </w:pPr>
            <w:r w:rsidRPr="00ED3074">
              <w:rPr>
                <w:b/>
                <w:sz w:val="21"/>
                <w:szCs w:val="21"/>
              </w:rPr>
              <w:t>12</w:t>
            </w:r>
            <w:r>
              <w:rPr>
                <w:b/>
                <w:sz w:val="21"/>
                <w:szCs w:val="21"/>
              </w:rPr>
              <w:t>:00</w:t>
            </w:r>
            <w:r w:rsidR="007639C4">
              <w:rPr>
                <w:b/>
                <w:sz w:val="21"/>
                <w:szCs w:val="21"/>
              </w:rPr>
              <w:t xml:space="preserve"> PM</w:t>
            </w:r>
          </w:p>
        </w:tc>
        <w:tc>
          <w:tcPr>
            <w:tcW w:w="3119" w:type="dxa"/>
          </w:tcPr>
          <w:p w:rsidR="00DC6400" w:rsidRPr="00D752E7" w:rsidRDefault="007D336D" w:rsidP="007D336D">
            <w:pPr>
              <w:spacing w:after="0" w:line="240" w:lineRule="auto"/>
              <w:rPr>
                <w:b/>
                <w:sz w:val="18"/>
                <w:szCs w:val="18"/>
              </w:rPr>
            </w:pPr>
            <w:r>
              <w:rPr>
                <w:b/>
                <w:sz w:val="20"/>
                <w:szCs w:val="20"/>
              </w:rPr>
              <w:t>2</w:t>
            </w:r>
            <w:r w:rsidRPr="002864FF">
              <w:rPr>
                <w:b/>
                <w:sz w:val="20"/>
                <w:szCs w:val="20"/>
                <w:vertAlign w:val="superscript"/>
              </w:rPr>
              <w:t>nd</w:t>
            </w:r>
            <w:r>
              <w:rPr>
                <w:b/>
                <w:sz w:val="20"/>
                <w:szCs w:val="20"/>
              </w:rPr>
              <w:t xml:space="preserve"> round low gross &amp; low net, </w:t>
            </w:r>
            <w:r w:rsidRPr="00EC7F92">
              <w:rPr>
                <w:b/>
                <w:sz w:val="20"/>
                <w:szCs w:val="20"/>
              </w:rPr>
              <w:t xml:space="preserve">MP </w:t>
            </w:r>
            <w:r>
              <w:rPr>
                <w:b/>
                <w:sz w:val="20"/>
                <w:szCs w:val="20"/>
              </w:rPr>
              <w:t>catch up</w:t>
            </w:r>
          </w:p>
        </w:tc>
        <w:tc>
          <w:tcPr>
            <w:tcW w:w="1985" w:type="dxa"/>
          </w:tcPr>
          <w:p w:rsidR="00FF2B46" w:rsidRPr="00D752E7" w:rsidRDefault="00AC5FC2" w:rsidP="00AC5FC2">
            <w:pPr>
              <w:spacing w:before="100" w:beforeAutospacing="1" w:after="100" w:afterAutospacing="1" w:line="240" w:lineRule="auto"/>
              <w:rPr>
                <w:sz w:val="20"/>
                <w:szCs w:val="20"/>
              </w:rPr>
            </w:pPr>
            <w:r w:rsidRPr="00AC5FC2">
              <w:rPr>
                <w:rFonts w:ascii="Arial" w:eastAsia="Times New Roman" w:hAnsi="Arial" w:cs="Arial"/>
                <w:color w:val="000000"/>
                <w:sz w:val="16"/>
                <w:szCs w:val="16"/>
              </w:rPr>
              <w:t>Senior power cart rate - $32 </w:t>
            </w:r>
            <w:r>
              <w:rPr>
                <w:rFonts w:ascii="Arial" w:eastAsia="Times New Roman" w:hAnsi="Arial" w:cs="Arial"/>
                <w:color w:val="000000"/>
                <w:sz w:val="16"/>
                <w:szCs w:val="16"/>
              </w:rPr>
              <w:t xml:space="preserve"> (optional)</w:t>
            </w:r>
          </w:p>
        </w:tc>
      </w:tr>
    </w:tbl>
    <w:p w:rsidR="00851B20" w:rsidRPr="00E86CA9" w:rsidRDefault="00851B20" w:rsidP="00614183">
      <w:pPr>
        <w:rPr>
          <w:rFonts w:ascii="Arial" w:hAnsi="Arial" w:cs="Arial"/>
          <w:b/>
          <w:i/>
          <w:sz w:val="20"/>
          <w:szCs w:val="20"/>
        </w:rPr>
      </w:pPr>
      <w:r w:rsidRPr="00330D6B">
        <w:rPr>
          <w:rFonts w:ascii="Arial" w:hAnsi="Arial" w:cs="Arial"/>
          <w:b/>
          <w:i/>
          <w:sz w:val="20"/>
          <w:szCs w:val="20"/>
        </w:rPr>
        <w:t xml:space="preserve"> </w:t>
      </w:r>
      <w:r w:rsidRPr="00E86CA9">
        <w:rPr>
          <w:rFonts w:ascii="Arial" w:hAnsi="Arial" w:cs="Arial"/>
          <w:b/>
          <w:i/>
          <w:sz w:val="20"/>
          <w:szCs w:val="20"/>
        </w:rPr>
        <w:t>**Note that green fees and start times are for reference only and are subject to change**</w:t>
      </w:r>
    </w:p>
    <w:p w:rsidR="00786651" w:rsidRDefault="00E86CA9" w:rsidP="00786651">
      <w:pPr>
        <w:pStyle w:val="Default"/>
        <w:ind w:left="-426"/>
        <w:rPr>
          <w:sz w:val="21"/>
          <w:szCs w:val="21"/>
        </w:rPr>
      </w:pPr>
      <w:r>
        <w:rPr>
          <w:b/>
          <w:bCs/>
          <w:sz w:val="21"/>
          <w:szCs w:val="21"/>
        </w:rPr>
        <w:t>T</w:t>
      </w:r>
      <w:r w:rsidR="00851B20" w:rsidRPr="00891E53">
        <w:rPr>
          <w:b/>
          <w:bCs/>
          <w:sz w:val="21"/>
          <w:szCs w:val="21"/>
        </w:rPr>
        <w:t>ournament Notes</w:t>
      </w:r>
      <w:r w:rsidR="00851B20" w:rsidRPr="00891E53">
        <w:rPr>
          <w:sz w:val="21"/>
          <w:szCs w:val="21"/>
        </w:rPr>
        <w:t>:</w:t>
      </w:r>
    </w:p>
    <w:p w:rsidR="00E86CA9" w:rsidRPr="00786651" w:rsidRDefault="00851B20" w:rsidP="00786651">
      <w:pPr>
        <w:pStyle w:val="Default"/>
        <w:ind w:left="-426"/>
        <w:rPr>
          <w:sz w:val="21"/>
          <w:szCs w:val="21"/>
        </w:rPr>
      </w:pPr>
      <w:r w:rsidRPr="00891E53">
        <w:rPr>
          <w:sz w:val="21"/>
          <w:szCs w:val="21"/>
        </w:rPr>
        <w:t xml:space="preserve"> </w:t>
      </w:r>
      <w:r w:rsidRPr="00E86CA9">
        <w:rPr>
          <w:sz w:val="18"/>
          <w:szCs w:val="18"/>
        </w:rPr>
        <w:t>Men te</w:t>
      </w:r>
      <w:r w:rsidR="00C07F22">
        <w:rPr>
          <w:sz w:val="18"/>
          <w:szCs w:val="18"/>
        </w:rPr>
        <w:t>e off white</w:t>
      </w:r>
      <w:r w:rsidRPr="00E86CA9">
        <w:rPr>
          <w:sz w:val="18"/>
          <w:szCs w:val="18"/>
        </w:rPr>
        <w:t xml:space="preserve"> </w:t>
      </w:r>
      <w:r w:rsidR="00786651">
        <w:rPr>
          <w:sz w:val="18"/>
          <w:szCs w:val="18"/>
        </w:rPr>
        <w:t xml:space="preserve">tees </w:t>
      </w:r>
      <w:r w:rsidR="00C07F22">
        <w:rPr>
          <w:sz w:val="18"/>
          <w:szCs w:val="18"/>
        </w:rPr>
        <w:t>and women off red</w:t>
      </w:r>
      <w:r w:rsidR="00786651">
        <w:rPr>
          <w:sz w:val="18"/>
          <w:szCs w:val="18"/>
        </w:rPr>
        <w:t xml:space="preserve"> tees</w:t>
      </w:r>
      <w:r w:rsidR="00E86CA9" w:rsidRPr="00E86CA9">
        <w:rPr>
          <w:sz w:val="18"/>
          <w:szCs w:val="18"/>
        </w:rPr>
        <w:t xml:space="preserve"> (Generally)</w:t>
      </w:r>
      <w:r w:rsidRPr="00E86CA9">
        <w:rPr>
          <w:sz w:val="18"/>
          <w:szCs w:val="18"/>
        </w:rPr>
        <w:t xml:space="preserve">. KP’s on all </w:t>
      </w:r>
      <w:r w:rsidR="001F10A1" w:rsidRPr="00E86CA9">
        <w:rPr>
          <w:sz w:val="18"/>
          <w:szCs w:val="18"/>
        </w:rPr>
        <w:t>P</w:t>
      </w:r>
      <w:r w:rsidRPr="00E86CA9">
        <w:rPr>
          <w:sz w:val="18"/>
          <w:szCs w:val="18"/>
        </w:rPr>
        <w:t xml:space="preserve">ar 3’s for </w:t>
      </w:r>
      <w:r w:rsidR="001F10A1" w:rsidRPr="00E86CA9">
        <w:rPr>
          <w:sz w:val="18"/>
          <w:szCs w:val="18"/>
        </w:rPr>
        <w:t xml:space="preserve">the </w:t>
      </w:r>
      <w:r w:rsidRPr="00E86CA9">
        <w:rPr>
          <w:sz w:val="18"/>
          <w:szCs w:val="18"/>
        </w:rPr>
        <w:t>entire field.</w:t>
      </w:r>
    </w:p>
    <w:p w:rsidR="001F10A1" w:rsidRPr="00E86CA9" w:rsidRDefault="00E86CA9" w:rsidP="00786651">
      <w:pPr>
        <w:pStyle w:val="Default"/>
        <w:ind w:left="-284" w:hanging="142"/>
        <w:rPr>
          <w:sz w:val="18"/>
          <w:szCs w:val="18"/>
        </w:rPr>
      </w:pPr>
      <w:r>
        <w:rPr>
          <w:sz w:val="18"/>
          <w:szCs w:val="18"/>
        </w:rPr>
        <w:t xml:space="preserve"> </w:t>
      </w:r>
      <w:r w:rsidR="001F10A1" w:rsidRPr="00E86CA9">
        <w:rPr>
          <w:sz w:val="18"/>
          <w:szCs w:val="18"/>
        </w:rPr>
        <w:t>VCGC will adopt the new</w:t>
      </w:r>
      <w:r w:rsidR="00786651">
        <w:rPr>
          <w:sz w:val="18"/>
          <w:szCs w:val="18"/>
        </w:rPr>
        <w:t xml:space="preserve"> 2019</w:t>
      </w:r>
      <w:r w:rsidR="001F10A1" w:rsidRPr="00E86CA9">
        <w:rPr>
          <w:sz w:val="18"/>
          <w:szCs w:val="18"/>
        </w:rPr>
        <w:t xml:space="preserve"> “Maximum Score” rule to cap a player’s</w:t>
      </w:r>
      <w:r>
        <w:rPr>
          <w:sz w:val="18"/>
          <w:szCs w:val="18"/>
        </w:rPr>
        <w:t xml:space="preserve"> </w:t>
      </w:r>
      <w:r w:rsidRPr="00E86CA9">
        <w:rPr>
          <w:sz w:val="18"/>
          <w:szCs w:val="18"/>
        </w:rPr>
        <w:t>m</w:t>
      </w:r>
      <w:r w:rsidR="001F10A1" w:rsidRPr="00E86CA9">
        <w:rPr>
          <w:sz w:val="18"/>
          <w:szCs w:val="18"/>
        </w:rPr>
        <w:t xml:space="preserve">aximum </w:t>
      </w:r>
      <w:r w:rsidRPr="00E86CA9">
        <w:rPr>
          <w:sz w:val="18"/>
          <w:szCs w:val="18"/>
        </w:rPr>
        <w:t>number</w:t>
      </w:r>
      <w:r>
        <w:rPr>
          <w:sz w:val="18"/>
          <w:szCs w:val="18"/>
        </w:rPr>
        <w:t xml:space="preserve"> of </w:t>
      </w:r>
      <w:r w:rsidR="001F10A1" w:rsidRPr="00E86CA9">
        <w:rPr>
          <w:sz w:val="18"/>
          <w:szCs w:val="18"/>
        </w:rPr>
        <w:t>strokes</w:t>
      </w:r>
      <w:r w:rsidRPr="00E86CA9">
        <w:rPr>
          <w:sz w:val="18"/>
          <w:szCs w:val="18"/>
        </w:rPr>
        <w:t xml:space="preserve"> </w:t>
      </w:r>
      <w:r w:rsidR="00786651">
        <w:rPr>
          <w:sz w:val="18"/>
          <w:szCs w:val="18"/>
        </w:rPr>
        <w:t xml:space="preserve">per hole </w:t>
      </w:r>
      <w:r w:rsidRPr="00E86CA9">
        <w:rPr>
          <w:sz w:val="18"/>
          <w:szCs w:val="18"/>
        </w:rPr>
        <w:t xml:space="preserve">at </w:t>
      </w:r>
      <w:r w:rsidR="00786651">
        <w:rPr>
          <w:sz w:val="18"/>
          <w:szCs w:val="18"/>
        </w:rPr>
        <w:t>double p</w:t>
      </w:r>
      <w:r>
        <w:rPr>
          <w:sz w:val="18"/>
          <w:szCs w:val="18"/>
        </w:rPr>
        <w:t>ar</w:t>
      </w:r>
      <w:r w:rsidR="00786651">
        <w:rPr>
          <w:sz w:val="18"/>
          <w:szCs w:val="18"/>
        </w:rPr>
        <w:t xml:space="preserve"> + 1</w:t>
      </w:r>
      <w:r>
        <w:rPr>
          <w:sz w:val="18"/>
          <w:szCs w:val="18"/>
        </w:rPr>
        <w:t xml:space="preserve">                  </w:t>
      </w:r>
      <w:r w:rsidR="00786651">
        <w:rPr>
          <w:sz w:val="18"/>
          <w:szCs w:val="18"/>
        </w:rPr>
        <w:t xml:space="preserve">          E</w:t>
      </w:r>
      <w:r w:rsidRPr="00E86CA9">
        <w:rPr>
          <w:sz w:val="18"/>
          <w:szCs w:val="18"/>
        </w:rPr>
        <w:t>xample</w:t>
      </w:r>
      <w:r>
        <w:rPr>
          <w:sz w:val="21"/>
          <w:szCs w:val="21"/>
        </w:rPr>
        <w:t>: Maximum stroke on a Par 3</w:t>
      </w:r>
      <w:r w:rsidR="00786651">
        <w:rPr>
          <w:sz w:val="21"/>
          <w:szCs w:val="21"/>
        </w:rPr>
        <w:t xml:space="preserve"> is 7, on a Par 4</w:t>
      </w:r>
      <w:r w:rsidR="00C07F22">
        <w:rPr>
          <w:sz w:val="21"/>
          <w:szCs w:val="21"/>
        </w:rPr>
        <w:t xml:space="preserve"> is</w:t>
      </w:r>
      <w:r w:rsidR="00786651">
        <w:rPr>
          <w:sz w:val="21"/>
          <w:szCs w:val="21"/>
        </w:rPr>
        <w:t xml:space="preserve"> 9, a Par 5 is 11</w:t>
      </w:r>
      <w:r w:rsidR="00C07F22">
        <w:rPr>
          <w:sz w:val="21"/>
          <w:szCs w:val="21"/>
        </w:rPr>
        <w:t>.</w:t>
      </w:r>
    </w:p>
    <w:p w:rsidR="00851B20" w:rsidRPr="00E86CA9" w:rsidRDefault="00851B20" w:rsidP="001F10A1">
      <w:pPr>
        <w:pStyle w:val="Default"/>
        <w:ind w:left="-284" w:firstLine="284"/>
        <w:rPr>
          <w:sz w:val="18"/>
          <w:szCs w:val="18"/>
        </w:rPr>
      </w:pPr>
    </w:p>
    <w:p w:rsidR="008D7CD0" w:rsidRPr="00E86CA9" w:rsidRDefault="00851B20" w:rsidP="008D7CD0">
      <w:pPr>
        <w:pStyle w:val="Default"/>
        <w:ind w:left="-426"/>
        <w:rPr>
          <w:sz w:val="18"/>
          <w:szCs w:val="18"/>
        </w:rPr>
      </w:pPr>
      <w:r w:rsidRPr="00E86CA9">
        <w:rPr>
          <w:sz w:val="18"/>
          <w:szCs w:val="18"/>
        </w:rPr>
        <w:t xml:space="preserve">The VCGC Handicap committee reserves the right to adjust a member’s playing index </w:t>
      </w:r>
      <w:r w:rsidRPr="00E86CA9">
        <w:rPr>
          <w:b/>
          <w:bCs/>
          <w:sz w:val="18"/>
          <w:szCs w:val="18"/>
        </w:rPr>
        <w:t xml:space="preserve">if deemed necessary. </w:t>
      </w:r>
      <w:r w:rsidRPr="00E86CA9">
        <w:rPr>
          <w:bCs/>
          <w:sz w:val="18"/>
          <w:szCs w:val="18"/>
        </w:rPr>
        <w:t>We</w:t>
      </w:r>
      <w:r w:rsidRPr="00E86CA9">
        <w:rPr>
          <w:sz w:val="18"/>
          <w:szCs w:val="18"/>
        </w:rPr>
        <w:t xml:space="preserve"> like to keep all competitions within each flight as </w:t>
      </w:r>
      <w:r w:rsidR="008D7CD0">
        <w:rPr>
          <w:sz w:val="18"/>
          <w:szCs w:val="18"/>
        </w:rPr>
        <w:t xml:space="preserve">fair and equitable as possible. </w:t>
      </w:r>
      <w:proofErr w:type="spellStart"/>
      <w:r w:rsidR="008D7CD0">
        <w:rPr>
          <w:sz w:val="18"/>
          <w:szCs w:val="18"/>
        </w:rPr>
        <w:t>Playerlink</w:t>
      </w:r>
      <w:proofErr w:type="spellEnd"/>
      <w:r w:rsidR="008D7CD0">
        <w:rPr>
          <w:sz w:val="18"/>
          <w:szCs w:val="18"/>
        </w:rPr>
        <w:t xml:space="preserve"> members will have their handicaps lowered by 1 stroke for our tournaments until the online system catches up with the WHS. </w:t>
      </w:r>
    </w:p>
    <w:p w:rsidR="00851B20" w:rsidRPr="00E86CA9" w:rsidRDefault="00851B20" w:rsidP="00614183">
      <w:pPr>
        <w:pStyle w:val="Default"/>
        <w:rPr>
          <w:sz w:val="18"/>
          <w:szCs w:val="18"/>
        </w:rPr>
      </w:pPr>
    </w:p>
    <w:p w:rsidR="00851B20" w:rsidRPr="00E86CA9" w:rsidRDefault="00851B20" w:rsidP="001C5158">
      <w:pPr>
        <w:pStyle w:val="Default"/>
        <w:ind w:left="-426"/>
        <w:rPr>
          <w:sz w:val="18"/>
          <w:szCs w:val="18"/>
        </w:rPr>
      </w:pPr>
      <w:r w:rsidRPr="00E86CA9">
        <w:rPr>
          <w:sz w:val="18"/>
          <w:szCs w:val="18"/>
        </w:rPr>
        <w:t>All members should understand that if you sign up to play a tournament, you show up rain or shine. The club will not be able to bear the cost of “no shows”. All gr</w:t>
      </w:r>
      <w:r w:rsidR="00B22985">
        <w:rPr>
          <w:sz w:val="18"/>
          <w:szCs w:val="18"/>
        </w:rPr>
        <w:t xml:space="preserve">een fees are the responsibility </w:t>
      </w:r>
      <w:r w:rsidRPr="00E86CA9">
        <w:rPr>
          <w:sz w:val="18"/>
          <w:szCs w:val="18"/>
        </w:rPr>
        <w:t xml:space="preserve">of the player. If you do need to cancel out, please give the Tournament Committee plenty of notice. If your spot cannot be cancelled, you’ll have to bear the cost of the green fee. </w:t>
      </w:r>
    </w:p>
    <w:sectPr w:rsidR="00851B20" w:rsidRPr="00E86CA9" w:rsidSect="00786651">
      <w:pgSz w:w="12240" w:h="15840"/>
      <w:pgMar w:top="851" w:right="758" w:bottom="899"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ndalus">
    <w:charset w:val="00"/>
    <w:family w:val="auto"/>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5FA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5CF0DC5"/>
    <w:multiLevelType w:val="multilevel"/>
    <w:tmpl w:val="10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06FD40C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AF21B7B"/>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B667D2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C3D391B"/>
    <w:multiLevelType w:val="multilevel"/>
    <w:tmpl w:val="10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0D13514F"/>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D245109"/>
    <w:multiLevelType w:val="multilevel"/>
    <w:tmpl w:val="10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DE40F9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067689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2D435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D6A34C8"/>
    <w:multiLevelType w:val="multilevel"/>
    <w:tmpl w:val="10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1E887AC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F34463D"/>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01F7690"/>
    <w:multiLevelType w:val="multilevel"/>
    <w:tmpl w:val="10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26F24A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B1C11E7"/>
    <w:multiLevelType w:val="multilevel"/>
    <w:tmpl w:val="10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2BBB721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CE753B2"/>
    <w:multiLevelType w:val="multilevel"/>
    <w:tmpl w:val="10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31DE446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3713BA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38473915"/>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3E003987"/>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7375051"/>
    <w:multiLevelType w:val="multilevel"/>
    <w:tmpl w:val="D090AE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88975C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AFC72C8"/>
    <w:multiLevelType w:val="multilevel"/>
    <w:tmpl w:val="10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B5F4DF9"/>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4F73242B"/>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2E42F8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6095AC1"/>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8201B50"/>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EB81519"/>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62DB3804"/>
    <w:multiLevelType w:val="multilevel"/>
    <w:tmpl w:val="10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66AF26A8"/>
    <w:multiLevelType w:val="multilevel"/>
    <w:tmpl w:val="10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6A784849"/>
    <w:multiLevelType w:val="multilevel"/>
    <w:tmpl w:val="10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nsid w:val="6EC66A3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70CB631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7239585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3B256B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66B33BF"/>
    <w:multiLevelType w:val="multilevel"/>
    <w:tmpl w:val="10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0">
    <w:nsid w:val="7FDC738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2"/>
  </w:num>
  <w:num w:numId="2">
    <w:abstractNumId w:val="7"/>
  </w:num>
  <w:num w:numId="3">
    <w:abstractNumId w:val="26"/>
  </w:num>
  <w:num w:numId="4">
    <w:abstractNumId w:val="12"/>
  </w:num>
  <w:num w:numId="5">
    <w:abstractNumId w:val="22"/>
  </w:num>
  <w:num w:numId="6">
    <w:abstractNumId w:val="14"/>
  </w:num>
  <w:num w:numId="7">
    <w:abstractNumId w:val="28"/>
  </w:num>
  <w:num w:numId="8">
    <w:abstractNumId w:val="10"/>
  </w:num>
  <w:num w:numId="9">
    <w:abstractNumId w:val="13"/>
  </w:num>
  <w:num w:numId="10">
    <w:abstractNumId w:val="25"/>
  </w:num>
  <w:num w:numId="11">
    <w:abstractNumId w:val="36"/>
  </w:num>
  <w:num w:numId="12">
    <w:abstractNumId w:val="24"/>
  </w:num>
  <w:num w:numId="13">
    <w:abstractNumId w:val="33"/>
  </w:num>
  <w:num w:numId="14">
    <w:abstractNumId w:val="16"/>
  </w:num>
  <w:num w:numId="15">
    <w:abstractNumId w:val="20"/>
  </w:num>
  <w:num w:numId="16">
    <w:abstractNumId w:val="40"/>
  </w:num>
  <w:num w:numId="17">
    <w:abstractNumId w:val="27"/>
  </w:num>
  <w:num w:numId="18">
    <w:abstractNumId w:val="18"/>
  </w:num>
  <w:num w:numId="19">
    <w:abstractNumId w:val="8"/>
  </w:num>
  <w:num w:numId="20">
    <w:abstractNumId w:val="37"/>
  </w:num>
  <w:num w:numId="21">
    <w:abstractNumId w:val="30"/>
  </w:num>
  <w:num w:numId="22">
    <w:abstractNumId w:val="39"/>
  </w:num>
  <w:num w:numId="23">
    <w:abstractNumId w:val="35"/>
  </w:num>
  <w:num w:numId="24">
    <w:abstractNumId w:val="4"/>
  </w:num>
  <w:num w:numId="25">
    <w:abstractNumId w:val="6"/>
  </w:num>
  <w:num w:numId="26">
    <w:abstractNumId w:val="11"/>
  </w:num>
  <w:num w:numId="27">
    <w:abstractNumId w:val="21"/>
  </w:num>
  <w:num w:numId="28">
    <w:abstractNumId w:val="2"/>
  </w:num>
  <w:num w:numId="29">
    <w:abstractNumId w:val="31"/>
  </w:num>
  <w:num w:numId="30">
    <w:abstractNumId w:val="5"/>
  </w:num>
  <w:num w:numId="31">
    <w:abstractNumId w:val="15"/>
  </w:num>
  <w:num w:numId="32">
    <w:abstractNumId w:val="17"/>
  </w:num>
  <w:num w:numId="33">
    <w:abstractNumId w:val="29"/>
  </w:num>
  <w:num w:numId="34">
    <w:abstractNumId w:val="34"/>
  </w:num>
  <w:num w:numId="35">
    <w:abstractNumId w:val="0"/>
  </w:num>
  <w:num w:numId="36">
    <w:abstractNumId w:val="19"/>
  </w:num>
  <w:num w:numId="37">
    <w:abstractNumId w:val="3"/>
  </w:num>
  <w:num w:numId="38">
    <w:abstractNumId w:val="1"/>
  </w:num>
  <w:num w:numId="39">
    <w:abstractNumId w:val="38"/>
  </w:num>
  <w:num w:numId="40">
    <w:abstractNumId w:val="9"/>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66A9"/>
    <w:rsid w:val="00012F4D"/>
    <w:rsid w:val="0001518E"/>
    <w:rsid w:val="00020DAF"/>
    <w:rsid w:val="0002557D"/>
    <w:rsid w:val="0002673E"/>
    <w:rsid w:val="000335D1"/>
    <w:rsid w:val="00046FB2"/>
    <w:rsid w:val="000553AA"/>
    <w:rsid w:val="000718B5"/>
    <w:rsid w:val="000737AB"/>
    <w:rsid w:val="00074EBF"/>
    <w:rsid w:val="000769BB"/>
    <w:rsid w:val="000924DD"/>
    <w:rsid w:val="000A4205"/>
    <w:rsid w:val="000A62C7"/>
    <w:rsid w:val="000B300C"/>
    <w:rsid w:val="000E036F"/>
    <w:rsid w:val="000F70BC"/>
    <w:rsid w:val="0010288B"/>
    <w:rsid w:val="00114DFC"/>
    <w:rsid w:val="001225CD"/>
    <w:rsid w:val="00127E5F"/>
    <w:rsid w:val="00133F3E"/>
    <w:rsid w:val="00143835"/>
    <w:rsid w:val="001440A3"/>
    <w:rsid w:val="001506B4"/>
    <w:rsid w:val="00152868"/>
    <w:rsid w:val="0015372B"/>
    <w:rsid w:val="00163704"/>
    <w:rsid w:val="001708D2"/>
    <w:rsid w:val="00177293"/>
    <w:rsid w:val="00181626"/>
    <w:rsid w:val="0019030A"/>
    <w:rsid w:val="001A0F03"/>
    <w:rsid w:val="001C1F3F"/>
    <w:rsid w:val="001C2B6C"/>
    <w:rsid w:val="001C2EB1"/>
    <w:rsid w:val="001C5158"/>
    <w:rsid w:val="001C6BC1"/>
    <w:rsid w:val="001D180A"/>
    <w:rsid w:val="001F10A1"/>
    <w:rsid w:val="00211A23"/>
    <w:rsid w:val="0023000C"/>
    <w:rsid w:val="00243EC7"/>
    <w:rsid w:val="00247273"/>
    <w:rsid w:val="002728C0"/>
    <w:rsid w:val="0027366E"/>
    <w:rsid w:val="00273E63"/>
    <w:rsid w:val="00277F47"/>
    <w:rsid w:val="00280BD1"/>
    <w:rsid w:val="00285103"/>
    <w:rsid w:val="00293A20"/>
    <w:rsid w:val="002B2FB4"/>
    <w:rsid w:val="002B62CE"/>
    <w:rsid w:val="002C3C3F"/>
    <w:rsid w:val="002D2423"/>
    <w:rsid w:val="0030718F"/>
    <w:rsid w:val="00330D6B"/>
    <w:rsid w:val="00332446"/>
    <w:rsid w:val="00335512"/>
    <w:rsid w:val="0034439C"/>
    <w:rsid w:val="00347127"/>
    <w:rsid w:val="003857F0"/>
    <w:rsid w:val="003928FA"/>
    <w:rsid w:val="003C52CD"/>
    <w:rsid w:val="003C7C62"/>
    <w:rsid w:val="003D15DD"/>
    <w:rsid w:val="003F30A4"/>
    <w:rsid w:val="00401504"/>
    <w:rsid w:val="00410CC9"/>
    <w:rsid w:val="00445B10"/>
    <w:rsid w:val="004719EC"/>
    <w:rsid w:val="00493C8C"/>
    <w:rsid w:val="004B585D"/>
    <w:rsid w:val="004C025A"/>
    <w:rsid w:val="004C6CB0"/>
    <w:rsid w:val="004D0FD1"/>
    <w:rsid w:val="004E74CC"/>
    <w:rsid w:val="00502BB8"/>
    <w:rsid w:val="00507E73"/>
    <w:rsid w:val="0051652D"/>
    <w:rsid w:val="0053088F"/>
    <w:rsid w:val="00533E8E"/>
    <w:rsid w:val="005350B3"/>
    <w:rsid w:val="00547D03"/>
    <w:rsid w:val="00551A6E"/>
    <w:rsid w:val="00555BE5"/>
    <w:rsid w:val="0056093E"/>
    <w:rsid w:val="0057180C"/>
    <w:rsid w:val="00581CFA"/>
    <w:rsid w:val="005820ED"/>
    <w:rsid w:val="005869AC"/>
    <w:rsid w:val="0059353B"/>
    <w:rsid w:val="005974A1"/>
    <w:rsid w:val="00597BC8"/>
    <w:rsid w:val="005B2EBA"/>
    <w:rsid w:val="005B4AB4"/>
    <w:rsid w:val="005C70B9"/>
    <w:rsid w:val="005E2C11"/>
    <w:rsid w:val="005F4CBA"/>
    <w:rsid w:val="006030F8"/>
    <w:rsid w:val="00607E96"/>
    <w:rsid w:val="00614183"/>
    <w:rsid w:val="00614F8A"/>
    <w:rsid w:val="0061718E"/>
    <w:rsid w:val="006303BC"/>
    <w:rsid w:val="00634B54"/>
    <w:rsid w:val="00640019"/>
    <w:rsid w:val="006458C8"/>
    <w:rsid w:val="00655D18"/>
    <w:rsid w:val="006655E1"/>
    <w:rsid w:val="00682C3A"/>
    <w:rsid w:val="006C66A9"/>
    <w:rsid w:val="006D022C"/>
    <w:rsid w:val="00700A1D"/>
    <w:rsid w:val="007105E4"/>
    <w:rsid w:val="00722D55"/>
    <w:rsid w:val="00731918"/>
    <w:rsid w:val="00735E1B"/>
    <w:rsid w:val="00741A3A"/>
    <w:rsid w:val="007532D8"/>
    <w:rsid w:val="007639C4"/>
    <w:rsid w:val="00766B55"/>
    <w:rsid w:val="00776E54"/>
    <w:rsid w:val="00786651"/>
    <w:rsid w:val="0079274A"/>
    <w:rsid w:val="007B6DE1"/>
    <w:rsid w:val="007D336D"/>
    <w:rsid w:val="007E2292"/>
    <w:rsid w:val="007F54A1"/>
    <w:rsid w:val="00810010"/>
    <w:rsid w:val="00817718"/>
    <w:rsid w:val="00825C13"/>
    <w:rsid w:val="00827678"/>
    <w:rsid w:val="008368AE"/>
    <w:rsid w:val="00841DAA"/>
    <w:rsid w:val="00846FEF"/>
    <w:rsid w:val="00851B20"/>
    <w:rsid w:val="00883DBC"/>
    <w:rsid w:val="00887D06"/>
    <w:rsid w:val="00890BF1"/>
    <w:rsid w:val="00891E53"/>
    <w:rsid w:val="008A4F1C"/>
    <w:rsid w:val="008B0583"/>
    <w:rsid w:val="008C0A89"/>
    <w:rsid w:val="008C3BBC"/>
    <w:rsid w:val="008D7CD0"/>
    <w:rsid w:val="008E5E01"/>
    <w:rsid w:val="0091276D"/>
    <w:rsid w:val="00914FC0"/>
    <w:rsid w:val="00915FBA"/>
    <w:rsid w:val="00921FBC"/>
    <w:rsid w:val="00926F21"/>
    <w:rsid w:val="00934392"/>
    <w:rsid w:val="00937C3E"/>
    <w:rsid w:val="00940EEF"/>
    <w:rsid w:val="00944F41"/>
    <w:rsid w:val="00946EC8"/>
    <w:rsid w:val="00957C92"/>
    <w:rsid w:val="0096714A"/>
    <w:rsid w:val="009847D8"/>
    <w:rsid w:val="00996DD0"/>
    <w:rsid w:val="009B2B3B"/>
    <w:rsid w:val="009D0504"/>
    <w:rsid w:val="009D79BC"/>
    <w:rsid w:val="009E0F44"/>
    <w:rsid w:val="009E3E59"/>
    <w:rsid w:val="009F5D54"/>
    <w:rsid w:val="009F740C"/>
    <w:rsid w:val="00A0350D"/>
    <w:rsid w:val="00A061CF"/>
    <w:rsid w:val="00A13404"/>
    <w:rsid w:val="00A357E8"/>
    <w:rsid w:val="00A44D6E"/>
    <w:rsid w:val="00A47CC3"/>
    <w:rsid w:val="00A56D4C"/>
    <w:rsid w:val="00A6022F"/>
    <w:rsid w:val="00A64B11"/>
    <w:rsid w:val="00A66734"/>
    <w:rsid w:val="00AA33AF"/>
    <w:rsid w:val="00AB1FF9"/>
    <w:rsid w:val="00AB4BD9"/>
    <w:rsid w:val="00AC5FC2"/>
    <w:rsid w:val="00AD6791"/>
    <w:rsid w:val="00AD6D3A"/>
    <w:rsid w:val="00AE5105"/>
    <w:rsid w:val="00AE7C6D"/>
    <w:rsid w:val="00B20A63"/>
    <w:rsid w:val="00B22985"/>
    <w:rsid w:val="00B323DE"/>
    <w:rsid w:val="00B436C8"/>
    <w:rsid w:val="00B659C5"/>
    <w:rsid w:val="00B72F0D"/>
    <w:rsid w:val="00B9063B"/>
    <w:rsid w:val="00B96A44"/>
    <w:rsid w:val="00BA6B88"/>
    <w:rsid w:val="00BB57FE"/>
    <w:rsid w:val="00BB6592"/>
    <w:rsid w:val="00BE77CF"/>
    <w:rsid w:val="00C04664"/>
    <w:rsid w:val="00C07B84"/>
    <w:rsid w:val="00C07F22"/>
    <w:rsid w:val="00C36AA5"/>
    <w:rsid w:val="00C5532D"/>
    <w:rsid w:val="00C60B74"/>
    <w:rsid w:val="00C60F12"/>
    <w:rsid w:val="00C63348"/>
    <w:rsid w:val="00C63724"/>
    <w:rsid w:val="00C86A22"/>
    <w:rsid w:val="00CA6AE4"/>
    <w:rsid w:val="00CB519E"/>
    <w:rsid w:val="00CB76B2"/>
    <w:rsid w:val="00CC1D67"/>
    <w:rsid w:val="00CC1DC2"/>
    <w:rsid w:val="00CC345E"/>
    <w:rsid w:val="00CE3705"/>
    <w:rsid w:val="00CE54D1"/>
    <w:rsid w:val="00CF7044"/>
    <w:rsid w:val="00D03715"/>
    <w:rsid w:val="00D059C9"/>
    <w:rsid w:val="00D3633D"/>
    <w:rsid w:val="00D478E0"/>
    <w:rsid w:val="00D65F70"/>
    <w:rsid w:val="00D752E7"/>
    <w:rsid w:val="00D91D3D"/>
    <w:rsid w:val="00D9657F"/>
    <w:rsid w:val="00D97254"/>
    <w:rsid w:val="00DB0EDB"/>
    <w:rsid w:val="00DC38DC"/>
    <w:rsid w:val="00DC6400"/>
    <w:rsid w:val="00DD6E45"/>
    <w:rsid w:val="00DE7CE6"/>
    <w:rsid w:val="00E01CB7"/>
    <w:rsid w:val="00E038A5"/>
    <w:rsid w:val="00E04B7E"/>
    <w:rsid w:val="00E22D83"/>
    <w:rsid w:val="00E2567C"/>
    <w:rsid w:val="00E27837"/>
    <w:rsid w:val="00E34714"/>
    <w:rsid w:val="00E61C21"/>
    <w:rsid w:val="00E73FD8"/>
    <w:rsid w:val="00E75C03"/>
    <w:rsid w:val="00E82C5B"/>
    <w:rsid w:val="00E85F3A"/>
    <w:rsid w:val="00E86CA9"/>
    <w:rsid w:val="00E9292F"/>
    <w:rsid w:val="00EA63D7"/>
    <w:rsid w:val="00EB26FB"/>
    <w:rsid w:val="00EB4F59"/>
    <w:rsid w:val="00EC352A"/>
    <w:rsid w:val="00EC72FA"/>
    <w:rsid w:val="00EC7F92"/>
    <w:rsid w:val="00ED3074"/>
    <w:rsid w:val="00EE1C8A"/>
    <w:rsid w:val="00EE246D"/>
    <w:rsid w:val="00F00979"/>
    <w:rsid w:val="00F06CF7"/>
    <w:rsid w:val="00F14C43"/>
    <w:rsid w:val="00F24BA6"/>
    <w:rsid w:val="00F3068F"/>
    <w:rsid w:val="00F32511"/>
    <w:rsid w:val="00F55267"/>
    <w:rsid w:val="00F92ADF"/>
    <w:rsid w:val="00F95D09"/>
    <w:rsid w:val="00F96E91"/>
    <w:rsid w:val="00FC538E"/>
    <w:rsid w:val="00FC6FD2"/>
    <w:rsid w:val="00FE377A"/>
    <w:rsid w:val="00FF0483"/>
    <w:rsid w:val="00FF09A1"/>
    <w:rsid w:val="00FF1879"/>
    <w:rsid w:val="00FF2B46"/>
    <w:rsid w:val="00FF38F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43"/>
    <w:pPr>
      <w:spacing w:after="200" w:line="276" w:lineRule="auto"/>
    </w:pPr>
    <w:rPr>
      <w:sz w:val="22"/>
      <w:szCs w:val="22"/>
      <w:lang w:val="en-US" w:eastAsia="en-US"/>
    </w:rPr>
  </w:style>
  <w:style w:type="paragraph" w:styleId="Heading6">
    <w:name w:val="heading 6"/>
    <w:basedOn w:val="Normal"/>
    <w:next w:val="Normal"/>
    <w:link w:val="Heading6Char"/>
    <w:uiPriority w:val="99"/>
    <w:qFormat/>
    <w:locked/>
    <w:rsid w:val="00614183"/>
    <w:pPr>
      <w:spacing w:before="240" w:after="60"/>
      <w:outlineLvl w:val="5"/>
    </w:pPr>
    <w:rPr>
      <w:rFonts w:ascii="Times New Roman" w:hAnsi="Times New Roman"/>
      <w:b/>
      <w:bCs/>
    </w:rPr>
  </w:style>
  <w:style w:type="paragraph" w:styleId="Heading9">
    <w:name w:val="heading 9"/>
    <w:basedOn w:val="Normal"/>
    <w:next w:val="Normal"/>
    <w:link w:val="Heading9Char"/>
    <w:uiPriority w:val="99"/>
    <w:qFormat/>
    <w:locked/>
    <w:rsid w:val="00614183"/>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247273"/>
    <w:rPr>
      <w:rFonts w:ascii="Calibri" w:hAnsi="Calibri" w:cs="Times New Roman"/>
      <w:b/>
      <w:bCs/>
      <w:lang w:val="en-US" w:eastAsia="en-US"/>
    </w:rPr>
  </w:style>
  <w:style w:type="character" w:customStyle="1" w:styleId="Heading9Char">
    <w:name w:val="Heading 9 Char"/>
    <w:basedOn w:val="DefaultParagraphFont"/>
    <w:link w:val="Heading9"/>
    <w:uiPriority w:val="99"/>
    <w:semiHidden/>
    <w:locked/>
    <w:rsid w:val="00247273"/>
    <w:rPr>
      <w:rFonts w:ascii="Cambria" w:hAnsi="Cambria" w:cs="Times New Roman"/>
      <w:lang w:val="en-US" w:eastAsia="en-US"/>
    </w:rPr>
  </w:style>
  <w:style w:type="table" w:styleId="TableGrid">
    <w:name w:val="Table Grid"/>
    <w:basedOn w:val="TableNormal"/>
    <w:uiPriority w:val="99"/>
    <w:rsid w:val="006C6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2">
    <w:name w:val="List Continue 2"/>
    <w:basedOn w:val="Normal"/>
    <w:uiPriority w:val="99"/>
    <w:rsid w:val="00614183"/>
    <w:pPr>
      <w:spacing w:after="120"/>
      <w:ind w:left="566"/>
    </w:pPr>
  </w:style>
  <w:style w:type="paragraph" w:styleId="List2">
    <w:name w:val="List 2"/>
    <w:basedOn w:val="Normal"/>
    <w:uiPriority w:val="99"/>
    <w:rsid w:val="00614183"/>
    <w:pPr>
      <w:ind w:left="566" w:hanging="283"/>
    </w:pPr>
  </w:style>
  <w:style w:type="character" w:styleId="HTMLCode">
    <w:name w:val="HTML Code"/>
    <w:basedOn w:val="DefaultParagraphFont"/>
    <w:uiPriority w:val="99"/>
    <w:rsid w:val="00614183"/>
    <w:rPr>
      <w:rFonts w:ascii="Courier New" w:hAnsi="Courier New" w:cs="Courier New"/>
      <w:sz w:val="20"/>
      <w:szCs w:val="20"/>
    </w:rPr>
  </w:style>
  <w:style w:type="paragraph" w:styleId="HTMLAddress">
    <w:name w:val="HTML Address"/>
    <w:basedOn w:val="Normal"/>
    <w:link w:val="HTMLAddressChar"/>
    <w:uiPriority w:val="99"/>
    <w:rsid w:val="00614183"/>
    <w:rPr>
      <w:i/>
      <w:iCs/>
    </w:rPr>
  </w:style>
  <w:style w:type="character" w:customStyle="1" w:styleId="HTMLAddressChar">
    <w:name w:val="HTML Address Char"/>
    <w:basedOn w:val="DefaultParagraphFont"/>
    <w:link w:val="HTMLAddress"/>
    <w:uiPriority w:val="99"/>
    <w:semiHidden/>
    <w:locked/>
    <w:rsid w:val="00247273"/>
    <w:rPr>
      <w:rFonts w:cs="Times New Roman"/>
      <w:i/>
      <w:iCs/>
      <w:lang w:val="en-US" w:eastAsia="en-US"/>
    </w:rPr>
  </w:style>
  <w:style w:type="paragraph" w:styleId="BodyTextIndent3">
    <w:name w:val="Body Text Indent 3"/>
    <w:basedOn w:val="Normal"/>
    <w:link w:val="BodyTextIndent3Char"/>
    <w:uiPriority w:val="99"/>
    <w:rsid w:val="0061418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47273"/>
    <w:rPr>
      <w:rFonts w:cs="Times New Roman"/>
      <w:sz w:val="16"/>
      <w:szCs w:val="16"/>
      <w:lang w:val="en-US" w:eastAsia="en-US"/>
    </w:rPr>
  </w:style>
  <w:style w:type="paragraph" w:styleId="BodyText">
    <w:name w:val="Body Text"/>
    <w:basedOn w:val="Normal"/>
    <w:link w:val="BodyTextChar"/>
    <w:uiPriority w:val="99"/>
    <w:rsid w:val="00614183"/>
    <w:pPr>
      <w:spacing w:after="120"/>
    </w:pPr>
  </w:style>
  <w:style w:type="character" w:customStyle="1" w:styleId="BodyTextChar">
    <w:name w:val="Body Text Char"/>
    <w:basedOn w:val="DefaultParagraphFont"/>
    <w:link w:val="BodyText"/>
    <w:uiPriority w:val="99"/>
    <w:semiHidden/>
    <w:locked/>
    <w:rsid w:val="00247273"/>
    <w:rPr>
      <w:rFonts w:cs="Times New Roman"/>
      <w:lang w:val="en-US" w:eastAsia="en-US"/>
    </w:rPr>
  </w:style>
  <w:style w:type="paragraph" w:customStyle="1" w:styleId="Default">
    <w:name w:val="Default"/>
    <w:uiPriority w:val="99"/>
    <w:rsid w:val="00614183"/>
    <w:pPr>
      <w:autoSpaceDE w:val="0"/>
      <w:autoSpaceDN w:val="0"/>
      <w:adjustRightInd w:val="0"/>
    </w:pPr>
    <w:rPr>
      <w:rFonts w:ascii="Arial" w:hAnsi="Arial" w:cs="Arial"/>
      <w:color w:val="000000"/>
      <w:sz w:val="24"/>
      <w:szCs w:val="24"/>
    </w:rPr>
  </w:style>
  <w:style w:type="numbering" w:styleId="1ai">
    <w:name w:val="Outline List 1"/>
    <w:basedOn w:val="NoList"/>
    <w:uiPriority w:val="99"/>
    <w:semiHidden/>
    <w:unhideWhenUsed/>
    <w:rsid w:val="00C4008E"/>
    <w:pPr>
      <w:numPr>
        <w:numId w:val="2"/>
      </w:numPr>
    </w:pPr>
  </w:style>
  <w:style w:type="numbering" w:styleId="111111">
    <w:name w:val="Outline List 2"/>
    <w:basedOn w:val="NoList"/>
    <w:uiPriority w:val="99"/>
    <w:semiHidden/>
    <w:unhideWhenUsed/>
    <w:rsid w:val="00C4008E"/>
    <w:pPr>
      <w:numPr>
        <w:numId w:val="1"/>
      </w:numPr>
    </w:pPr>
  </w:style>
</w:styles>
</file>

<file path=word/webSettings.xml><?xml version="1.0" encoding="utf-8"?>
<w:webSettings xmlns:r="http://schemas.openxmlformats.org/officeDocument/2006/relationships" xmlns:w="http://schemas.openxmlformats.org/wordprocessingml/2006/main">
  <w:divs>
    <w:div w:id="6056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A1F2-5AB7-4705-BB2D-7F6A0CBA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Chow</dc:creator>
  <cp:lastModifiedBy>Tonnie</cp:lastModifiedBy>
  <cp:revision>51</cp:revision>
  <cp:lastPrinted>2015-12-15T03:04:00Z</cp:lastPrinted>
  <dcterms:created xsi:type="dcterms:W3CDTF">2019-02-20T05:30:00Z</dcterms:created>
  <dcterms:modified xsi:type="dcterms:W3CDTF">2020-03-13T00:06:00Z</dcterms:modified>
</cp:coreProperties>
</file>